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D9" w:rsidRDefault="001E08D9" w:rsidP="001E08D9">
      <w:pPr>
        <w:pStyle w:val="Textebrut"/>
        <w:rPr>
          <w:rFonts w:ascii="Times New Roman" w:hAnsi="Times New Roman"/>
          <w:b/>
          <w:sz w:val="24"/>
          <w:szCs w:val="24"/>
        </w:rPr>
      </w:pPr>
      <w:bookmarkStart w:id="0" w:name="_GoBack"/>
      <w:bookmarkEnd w:id="0"/>
      <w:r>
        <w:rPr>
          <w:rFonts w:ascii="Times New Roman" w:hAnsi="Times New Roman"/>
          <w:b/>
          <w:sz w:val="24"/>
          <w:szCs w:val="24"/>
        </w:rPr>
        <w:t xml:space="preserve">PRO AZUR IMMOBILIER  </w:t>
      </w:r>
    </w:p>
    <w:p w:rsidR="001E08D9" w:rsidRDefault="001E08D9" w:rsidP="001E08D9">
      <w:pPr>
        <w:pStyle w:val="Textebrut"/>
        <w:rPr>
          <w:rFonts w:ascii="Times New Roman" w:hAnsi="Times New Roman"/>
          <w:b/>
          <w:sz w:val="24"/>
          <w:szCs w:val="24"/>
        </w:rPr>
      </w:pPr>
      <w:r>
        <w:rPr>
          <w:rFonts w:ascii="Times New Roman" w:hAnsi="Times New Roman"/>
          <w:b/>
          <w:sz w:val="24"/>
          <w:szCs w:val="24"/>
        </w:rPr>
        <w:t>9, Rue de la Liberté 06000 NICE</w:t>
      </w:r>
    </w:p>
    <w:p w:rsidR="001E08D9" w:rsidRDefault="001E08D9" w:rsidP="001E08D9">
      <w:pPr>
        <w:pStyle w:val="Textebrut"/>
        <w:rPr>
          <w:rFonts w:ascii="Times New Roman" w:hAnsi="Times New Roman"/>
          <w:b/>
          <w:sz w:val="24"/>
          <w:szCs w:val="24"/>
        </w:rPr>
      </w:pPr>
      <w:r>
        <w:rPr>
          <w:rFonts w:ascii="Times New Roman" w:hAnsi="Times New Roman"/>
          <w:b/>
          <w:sz w:val="24"/>
          <w:szCs w:val="24"/>
        </w:rPr>
        <w:t xml:space="preserve">TEL: 04.93.88.88.60 </w:t>
      </w:r>
    </w:p>
    <w:p w:rsidR="001E08D9" w:rsidRDefault="001E08D9" w:rsidP="001E08D9">
      <w:pPr>
        <w:pStyle w:val="Textebrut"/>
        <w:rPr>
          <w:rFonts w:ascii="Times New Roman" w:hAnsi="Times New Roman"/>
          <w:b/>
          <w:sz w:val="24"/>
          <w:szCs w:val="24"/>
        </w:rPr>
      </w:pPr>
      <w:r>
        <w:rPr>
          <w:rFonts w:ascii="Times New Roman" w:hAnsi="Times New Roman"/>
          <w:b/>
          <w:sz w:val="24"/>
          <w:szCs w:val="24"/>
        </w:rPr>
        <w:t>FAX : 04.93.88.19.55</w:t>
      </w:r>
    </w:p>
    <w:p w:rsidR="001E08D9" w:rsidRDefault="001E08D9" w:rsidP="001E08D9">
      <w:pPr>
        <w:pStyle w:val="Textebrut"/>
        <w:rPr>
          <w:rFonts w:ascii="Times New Roman" w:hAnsi="Times New Roman"/>
          <w:b/>
          <w:sz w:val="24"/>
          <w:szCs w:val="24"/>
        </w:rPr>
      </w:pPr>
      <w:r>
        <w:rPr>
          <w:rFonts w:ascii="Times New Roman" w:hAnsi="Times New Roman"/>
          <w:b/>
          <w:sz w:val="24"/>
          <w:szCs w:val="24"/>
        </w:rPr>
        <w:t>RCS NICE 383 467 081 00014 - APE 6831Z</w:t>
      </w:r>
    </w:p>
    <w:p w:rsidR="001E08D9" w:rsidRDefault="001E08D9" w:rsidP="001E08D9">
      <w:pPr>
        <w:pStyle w:val="Textebrut"/>
        <w:rPr>
          <w:rFonts w:ascii="Times New Roman" w:hAnsi="Times New Roman"/>
          <w:b/>
          <w:sz w:val="24"/>
          <w:szCs w:val="24"/>
        </w:rPr>
      </w:pPr>
      <w:r>
        <w:rPr>
          <w:rFonts w:ascii="Times New Roman" w:hAnsi="Times New Roman"/>
          <w:b/>
          <w:sz w:val="24"/>
          <w:szCs w:val="24"/>
        </w:rPr>
        <w:t>GARANTIE MONTE PASCHI BANQUE</w:t>
      </w:r>
    </w:p>
    <w:p w:rsidR="001E08D9" w:rsidRDefault="001E08D9" w:rsidP="001E08D9">
      <w:pPr>
        <w:pStyle w:val="Textebrut"/>
        <w:ind w:left="708" w:firstLine="708"/>
        <w:rPr>
          <w:rFonts w:ascii="Times New Roman" w:hAnsi="Times New Roman"/>
          <w:bCs/>
          <w:sz w:val="24"/>
          <w:szCs w:val="24"/>
        </w:rPr>
      </w:pPr>
    </w:p>
    <w:p w:rsidR="001E08D9" w:rsidRDefault="001E08D9" w:rsidP="001E08D9">
      <w:pPr>
        <w:pStyle w:val="Textebrut"/>
        <w:ind w:left="708" w:firstLine="708"/>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EF3B2F">
        <w:rPr>
          <w:rFonts w:ascii="Times New Roman" w:hAnsi="Times New Roman"/>
          <w:bCs/>
          <w:sz w:val="24"/>
          <w:szCs w:val="24"/>
        </w:rPr>
        <w:t xml:space="preserve">       NICE, le (date de la Poste)</w:t>
      </w:r>
    </w:p>
    <w:p w:rsidR="001E08D9" w:rsidRDefault="001E08D9" w:rsidP="001E08D9">
      <w:pPr>
        <w:pStyle w:val="Textebrut"/>
        <w:rPr>
          <w:rFonts w:ascii="Times New Roman" w:hAnsi="Times New Roman"/>
          <w:bCs/>
          <w:sz w:val="24"/>
          <w:szCs w:val="24"/>
        </w:rPr>
      </w:pPr>
    </w:p>
    <w:p w:rsidR="001E08D9" w:rsidRDefault="001E08D9" w:rsidP="001E08D9">
      <w:pPr>
        <w:pStyle w:val="Titre"/>
        <w:rPr>
          <w:szCs w:val="28"/>
          <w:u w:val="single"/>
        </w:rPr>
      </w:pPr>
      <w:r>
        <w:rPr>
          <w:szCs w:val="28"/>
          <w:u w:val="single"/>
        </w:rPr>
        <w:t xml:space="preserve">PROCES-VERBAL </w:t>
      </w:r>
    </w:p>
    <w:p w:rsidR="001E08D9" w:rsidRDefault="001E08D9" w:rsidP="001E08D9">
      <w:pPr>
        <w:pStyle w:val="Titre"/>
        <w:rPr>
          <w:szCs w:val="28"/>
          <w:u w:val="single"/>
        </w:rPr>
      </w:pPr>
      <w:r>
        <w:rPr>
          <w:szCs w:val="28"/>
          <w:u w:val="single"/>
        </w:rPr>
        <w:br/>
        <w:t>DE L’ASSEMBLEE GENERALE ORDINAIRE</w:t>
      </w:r>
    </w:p>
    <w:p w:rsidR="001E08D9" w:rsidRDefault="001E08D9" w:rsidP="001E08D9">
      <w:pPr>
        <w:pStyle w:val="Titre"/>
        <w:rPr>
          <w:szCs w:val="28"/>
          <w:u w:val="single"/>
        </w:rPr>
      </w:pPr>
      <w:r>
        <w:rPr>
          <w:szCs w:val="28"/>
          <w:u w:val="single"/>
        </w:rPr>
        <w:br/>
        <w:t>DE LA C.I. 1 RUE DE LA PREFECTURE - 06300 NICE</w:t>
      </w:r>
    </w:p>
    <w:p w:rsidR="001E08D9" w:rsidRDefault="001E08D9" w:rsidP="001E08D9">
      <w:pPr>
        <w:pStyle w:val="Titre"/>
        <w:jc w:val="left"/>
        <w:rPr>
          <w:sz w:val="24"/>
          <w:szCs w:val="24"/>
        </w:rPr>
      </w:pPr>
    </w:p>
    <w:p w:rsidR="001E08D9" w:rsidRDefault="001E08D9" w:rsidP="001E08D9">
      <w:pPr>
        <w:pStyle w:val="Titre"/>
        <w:jc w:val="both"/>
        <w:rPr>
          <w:sz w:val="24"/>
          <w:szCs w:val="24"/>
        </w:rPr>
      </w:pPr>
      <w:r>
        <w:rPr>
          <w:b w:val="0"/>
          <w:bCs/>
          <w:sz w:val="24"/>
          <w:szCs w:val="24"/>
        </w:rPr>
        <w:t>régulièrement convoquée par son Syndic, le Cabinet PRO AZUR IMMOBILIER, chez Madame MAINDRET, 1 rue de la Préfecture, 1</w:t>
      </w:r>
      <w:r>
        <w:rPr>
          <w:b w:val="0"/>
          <w:bCs/>
          <w:sz w:val="24"/>
          <w:szCs w:val="24"/>
          <w:vertAlign w:val="superscript"/>
        </w:rPr>
        <w:t>er</w:t>
      </w:r>
      <w:r>
        <w:rPr>
          <w:b w:val="0"/>
          <w:bCs/>
          <w:sz w:val="24"/>
          <w:szCs w:val="24"/>
        </w:rPr>
        <w:t xml:space="preserve"> étage, 06300 NICE, </w:t>
      </w:r>
      <w:r>
        <w:rPr>
          <w:sz w:val="24"/>
          <w:szCs w:val="24"/>
          <w:u w:val="single"/>
        </w:rPr>
        <w:t>LE MERCREDI 30 NOVEMBRE 2016 à 17H30</w:t>
      </w:r>
      <w:r>
        <w:rPr>
          <w:sz w:val="24"/>
          <w:szCs w:val="24"/>
        </w:rPr>
        <w:t>.</w:t>
      </w:r>
    </w:p>
    <w:p w:rsidR="001E08D9" w:rsidRDefault="001E08D9" w:rsidP="001E08D9">
      <w:pPr>
        <w:pStyle w:val="Titre"/>
        <w:jc w:val="both"/>
        <w:rPr>
          <w:b w:val="0"/>
          <w:bCs/>
          <w:sz w:val="24"/>
          <w:szCs w:val="24"/>
        </w:rPr>
      </w:pPr>
    </w:p>
    <w:p w:rsidR="001E08D9" w:rsidRDefault="001E08D9" w:rsidP="001E08D9">
      <w:pPr>
        <w:pStyle w:val="Titre"/>
        <w:rPr>
          <w:b w:val="0"/>
          <w:bCs/>
          <w:sz w:val="24"/>
          <w:szCs w:val="24"/>
        </w:rPr>
      </w:pPr>
      <w:r>
        <w:rPr>
          <w:b w:val="0"/>
          <w:bCs/>
          <w:sz w:val="24"/>
          <w:szCs w:val="24"/>
        </w:rPr>
        <w:t>***************</w:t>
      </w:r>
    </w:p>
    <w:p w:rsidR="001E08D9" w:rsidRDefault="001E08D9" w:rsidP="001E08D9">
      <w:pPr>
        <w:rPr>
          <w:sz w:val="24"/>
          <w:szCs w:val="24"/>
        </w:rPr>
      </w:pPr>
    </w:p>
    <w:p w:rsidR="001E08D9" w:rsidRDefault="001E08D9" w:rsidP="001E08D9">
      <w:pPr>
        <w:rPr>
          <w:b/>
          <w:sz w:val="24"/>
          <w:szCs w:val="24"/>
          <w:u w:val="single"/>
        </w:rPr>
      </w:pPr>
      <w:r>
        <w:rPr>
          <w:b/>
          <w:sz w:val="24"/>
          <w:szCs w:val="24"/>
          <w:u w:val="single"/>
        </w:rPr>
        <w:t>RESOLUTION N° 1:</w:t>
      </w:r>
    </w:p>
    <w:p w:rsidR="001E08D9" w:rsidRDefault="001E08D9" w:rsidP="001E08D9">
      <w:pPr>
        <w:rPr>
          <w:bCs/>
          <w:sz w:val="24"/>
          <w:szCs w:val="24"/>
        </w:rPr>
      </w:pPr>
      <w:r>
        <w:rPr>
          <w:b/>
          <w:sz w:val="24"/>
          <w:szCs w:val="24"/>
          <w:u w:val="single"/>
        </w:rPr>
        <w:t>Désignation du (de la) Président(e) de Séance</w:t>
      </w:r>
      <w:r>
        <w:rPr>
          <w:bCs/>
          <w:sz w:val="24"/>
          <w:szCs w:val="24"/>
        </w:rPr>
        <w:t>:</w:t>
      </w:r>
    </w:p>
    <w:p w:rsidR="001E08D9" w:rsidRDefault="001E08D9" w:rsidP="001E08D9">
      <w:pPr>
        <w:rPr>
          <w:bCs/>
          <w:sz w:val="24"/>
          <w:szCs w:val="24"/>
        </w:rPr>
      </w:pPr>
      <w:r>
        <w:rPr>
          <w:bCs/>
          <w:sz w:val="24"/>
          <w:szCs w:val="24"/>
          <w:u w:val="single"/>
        </w:rPr>
        <w:t>Candidat(e)</w:t>
      </w:r>
      <w:r>
        <w:rPr>
          <w:bCs/>
          <w:sz w:val="24"/>
          <w:szCs w:val="24"/>
        </w:rPr>
        <w:t xml:space="preserve"> : </w:t>
      </w:r>
      <w:r w:rsidR="00EF3B2F">
        <w:rPr>
          <w:bCs/>
          <w:sz w:val="24"/>
          <w:szCs w:val="24"/>
        </w:rPr>
        <w:t>Mme MAINDRET</w:t>
      </w:r>
    </w:p>
    <w:p w:rsidR="001E08D9" w:rsidRDefault="001E08D9" w:rsidP="001E08D9">
      <w:pPr>
        <w:rPr>
          <w:bCs/>
          <w:sz w:val="24"/>
          <w:szCs w:val="24"/>
        </w:rPr>
      </w:pPr>
    </w:p>
    <w:p w:rsidR="001E08D9" w:rsidRDefault="001E08D9" w:rsidP="001E08D9">
      <w:pPr>
        <w:jc w:val="both"/>
        <w:rPr>
          <w:bCs/>
          <w:sz w:val="24"/>
          <w:szCs w:val="24"/>
        </w:rPr>
      </w:pPr>
      <w:r>
        <w:rPr>
          <w:bCs/>
          <w:sz w:val="24"/>
          <w:szCs w:val="24"/>
          <w:u w:val="single"/>
        </w:rPr>
        <w:t>Votent contre </w:t>
      </w:r>
      <w:r>
        <w:rPr>
          <w:bCs/>
          <w:sz w:val="24"/>
          <w:szCs w:val="24"/>
        </w:rPr>
        <w:t xml:space="preserve">: </w:t>
      </w:r>
      <w:r w:rsidR="00EF3B2F">
        <w:rPr>
          <w:bCs/>
          <w:sz w:val="24"/>
          <w:szCs w:val="24"/>
        </w:rPr>
        <w:t>néant</w:t>
      </w:r>
    </w:p>
    <w:p w:rsidR="001E08D9" w:rsidRDefault="001E08D9" w:rsidP="001E08D9">
      <w:pPr>
        <w:jc w:val="both"/>
        <w:rPr>
          <w:bCs/>
          <w:sz w:val="24"/>
          <w:szCs w:val="24"/>
        </w:rPr>
      </w:pPr>
      <w:r>
        <w:rPr>
          <w:bCs/>
          <w:sz w:val="24"/>
          <w:szCs w:val="24"/>
          <w:u w:val="single"/>
        </w:rPr>
        <w:t>Abstention </w:t>
      </w:r>
      <w:r>
        <w:rPr>
          <w:bCs/>
          <w:sz w:val="24"/>
          <w:szCs w:val="24"/>
        </w:rPr>
        <w:t xml:space="preserve">: </w:t>
      </w:r>
      <w:r w:rsidR="00EF3B2F">
        <w:rPr>
          <w:bCs/>
          <w:sz w:val="24"/>
          <w:szCs w:val="24"/>
        </w:rPr>
        <w:t>néant</w:t>
      </w:r>
    </w:p>
    <w:p w:rsidR="001E08D9" w:rsidRDefault="001E08D9" w:rsidP="001E08D9">
      <w:pPr>
        <w:jc w:val="both"/>
        <w:rPr>
          <w:bCs/>
          <w:sz w:val="24"/>
          <w:szCs w:val="24"/>
        </w:rPr>
      </w:pPr>
      <w:r>
        <w:rPr>
          <w:bCs/>
          <w:sz w:val="24"/>
          <w:szCs w:val="24"/>
          <w:u w:val="single"/>
        </w:rPr>
        <w:t>Votent pour</w:t>
      </w:r>
      <w:r>
        <w:rPr>
          <w:bCs/>
          <w:sz w:val="24"/>
          <w:szCs w:val="24"/>
        </w:rPr>
        <w:t xml:space="preserve"> : </w:t>
      </w:r>
      <w:r w:rsidR="00EF3B2F">
        <w:rPr>
          <w:bCs/>
          <w:sz w:val="24"/>
          <w:szCs w:val="24"/>
        </w:rPr>
        <w:t>l’ensemble des Copropriétaires présents et représentés.</w:t>
      </w:r>
    </w:p>
    <w:p w:rsidR="001E08D9" w:rsidRDefault="001E08D9" w:rsidP="001E08D9">
      <w:pPr>
        <w:jc w:val="both"/>
        <w:rPr>
          <w:bCs/>
          <w:sz w:val="24"/>
          <w:szCs w:val="24"/>
        </w:rPr>
      </w:pPr>
    </w:p>
    <w:p w:rsidR="001E08D9" w:rsidRDefault="001E08D9" w:rsidP="001E08D9">
      <w:pPr>
        <w:jc w:val="both"/>
        <w:rPr>
          <w:bCs/>
          <w:sz w:val="24"/>
          <w:szCs w:val="24"/>
        </w:rPr>
      </w:pPr>
      <w:r>
        <w:rPr>
          <w:bCs/>
          <w:sz w:val="24"/>
          <w:szCs w:val="24"/>
        </w:rPr>
        <w:t>L’Assemblée Générale désigne, à</w:t>
      </w:r>
      <w:r w:rsidR="00EF3B2F">
        <w:rPr>
          <w:bCs/>
          <w:sz w:val="24"/>
          <w:szCs w:val="24"/>
        </w:rPr>
        <w:t xml:space="preserve"> l’unanimité</w:t>
      </w:r>
      <w:r>
        <w:rPr>
          <w:bCs/>
          <w:sz w:val="24"/>
          <w:szCs w:val="24"/>
        </w:rPr>
        <w:t xml:space="preserve">, en qualité de Présidente de l’Assemblée Générale : </w:t>
      </w:r>
      <w:r w:rsidR="00EF3B2F">
        <w:rPr>
          <w:bCs/>
          <w:sz w:val="24"/>
          <w:szCs w:val="24"/>
        </w:rPr>
        <w:t>Mme MAINDRET.</w:t>
      </w:r>
    </w:p>
    <w:p w:rsidR="001E08D9" w:rsidRDefault="001E08D9" w:rsidP="001E08D9">
      <w:pPr>
        <w:rPr>
          <w:b/>
          <w:sz w:val="24"/>
          <w:szCs w:val="24"/>
          <w:u w:val="single"/>
        </w:rPr>
      </w:pPr>
    </w:p>
    <w:p w:rsidR="001E08D9" w:rsidRDefault="001E08D9" w:rsidP="001E08D9">
      <w:pPr>
        <w:rPr>
          <w:b/>
          <w:sz w:val="24"/>
          <w:szCs w:val="24"/>
          <w:u w:val="single"/>
        </w:rPr>
      </w:pPr>
    </w:p>
    <w:p w:rsidR="001E08D9" w:rsidRDefault="001E08D9" w:rsidP="001E08D9">
      <w:pPr>
        <w:rPr>
          <w:b/>
          <w:sz w:val="24"/>
          <w:szCs w:val="24"/>
          <w:u w:val="single"/>
        </w:rPr>
      </w:pPr>
      <w:r>
        <w:rPr>
          <w:b/>
          <w:sz w:val="24"/>
          <w:szCs w:val="24"/>
          <w:u w:val="single"/>
        </w:rPr>
        <w:t>RESOLUTION N°2 :</w:t>
      </w:r>
    </w:p>
    <w:p w:rsidR="001E08D9" w:rsidRDefault="001E08D9" w:rsidP="001E08D9">
      <w:pPr>
        <w:rPr>
          <w:b/>
          <w:sz w:val="24"/>
          <w:szCs w:val="24"/>
          <w:u w:val="single"/>
        </w:rPr>
      </w:pPr>
      <w:r>
        <w:rPr>
          <w:b/>
          <w:sz w:val="24"/>
          <w:szCs w:val="24"/>
          <w:u w:val="single"/>
        </w:rPr>
        <w:t>Désignation des Scrutateurs :</w:t>
      </w:r>
    </w:p>
    <w:p w:rsidR="001E08D9" w:rsidRPr="00EF3B2F" w:rsidRDefault="001E08D9" w:rsidP="001E08D9">
      <w:pPr>
        <w:rPr>
          <w:bCs/>
          <w:sz w:val="24"/>
          <w:szCs w:val="24"/>
          <w:lang w:val="en-US"/>
        </w:rPr>
      </w:pPr>
      <w:r w:rsidRPr="00EF3B2F">
        <w:rPr>
          <w:bCs/>
          <w:sz w:val="24"/>
          <w:szCs w:val="24"/>
          <w:u w:val="single"/>
          <w:lang w:val="en-US"/>
        </w:rPr>
        <w:t>Candidat(s)</w:t>
      </w:r>
      <w:r w:rsidRPr="00EF3B2F">
        <w:rPr>
          <w:bCs/>
          <w:sz w:val="24"/>
          <w:szCs w:val="24"/>
          <w:lang w:val="en-US"/>
        </w:rPr>
        <w:t xml:space="preserve">: </w:t>
      </w:r>
      <w:r w:rsidR="00EF3B2F" w:rsidRPr="00EF3B2F">
        <w:rPr>
          <w:bCs/>
          <w:sz w:val="24"/>
          <w:szCs w:val="24"/>
          <w:lang w:val="en-US"/>
        </w:rPr>
        <w:t>Mme STRUGEN, Mr GHIS</w:t>
      </w:r>
    </w:p>
    <w:p w:rsidR="00EF3B2F" w:rsidRPr="00163BAB" w:rsidRDefault="00EF3B2F" w:rsidP="00EF3B2F">
      <w:pPr>
        <w:rPr>
          <w:bCs/>
          <w:sz w:val="24"/>
          <w:szCs w:val="24"/>
          <w:lang w:val="en-US"/>
        </w:rPr>
      </w:pPr>
    </w:p>
    <w:p w:rsidR="00EF3B2F" w:rsidRDefault="00EF3B2F" w:rsidP="00EF3B2F">
      <w:pPr>
        <w:jc w:val="both"/>
        <w:rPr>
          <w:bCs/>
          <w:sz w:val="24"/>
          <w:szCs w:val="24"/>
        </w:rPr>
      </w:pPr>
      <w:r>
        <w:rPr>
          <w:bCs/>
          <w:sz w:val="24"/>
          <w:szCs w:val="24"/>
          <w:u w:val="single"/>
        </w:rPr>
        <w:t>Votent contre </w:t>
      </w:r>
      <w:r>
        <w:rPr>
          <w:bCs/>
          <w:sz w:val="24"/>
          <w:szCs w:val="24"/>
        </w:rPr>
        <w:t>: néant</w:t>
      </w:r>
    </w:p>
    <w:p w:rsidR="00EF3B2F" w:rsidRDefault="00EF3B2F" w:rsidP="00EF3B2F">
      <w:pPr>
        <w:jc w:val="both"/>
        <w:rPr>
          <w:bCs/>
          <w:sz w:val="24"/>
          <w:szCs w:val="24"/>
        </w:rPr>
      </w:pPr>
      <w:r>
        <w:rPr>
          <w:bCs/>
          <w:sz w:val="24"/>
          <w:szCs w:val="24"/>
          <w:u w:val="single"/>
        </w:rPr>
        <w:t>Abstention </w:t>
      </w:r>
      <w:r>
        <w:rPr>
          <w:bCs/>
          <w:sz w:val="24"/>
          <w:szCs w:val="24"/>
        </w:rPr>
        <w:t>: néant</w:t>
      </w:r>
    </w:p>
    <w:p w:rsidR="00EF3B2F" w:rsidRDefault="00EF3B2F" w:rsidP="00EF3B2F">
      <w:pPr>
        <w:jc w:val="both"/>
        <w:rPr>
          <w:bCs/>
          <w:sz w:val="24"/>
          <w:szCs w:val="24"/>
        </w:rPr>
      </w:pPr>
      <w:r>
        <w:rPr>
          <w:bCs/>
          <w:sz w:val="24"/>
          <w:szCs w:val="24"/>
          <w:u w:val="single"/>
        </w:rPr>
        <w:t>Votent pour</w:t>
      </w:r>
      <w:r>
        <w:rPr>
          <w:bCs/>
          <w:sz w:val="24"/>
          <w:szCs w:val="24"/>
        </w:rPr>
        <w:t> : l’ensemble des Copropriétaires présents et représentés.</w:t>
      </w:r>
    </w:p>
    <w:p w:rsidR="00EF3B2F" w:rsidRDefault="00EF3B2F" w:rsidP="001E08D9">
      <w:pPr>
        <w:jc w:val="both"/>
        <w:rPr>
          <w:bCs/>
          <w:sz w:val="24"/>
          <w:szCs w:val="24"/>
        </w:rPr>
      </w:pPr>
    </w:p>
    <w:p w:rsidR="001E08D9" w:rsidRDefault="001E08D9" w:rsidP="001E08D9">
      <w:pPr>
        <w:jc w:val="both"/>
        <w:rPr>
          <w:bCs/>
          <w:sz w:val="24"/>
          <w:szCs w:val="24"/>
        </w:rPr>
      </w:pPr>
      <w:r>
        <w:rPr>
          <w:bCs/>
          <w:sz w:val="24"/>
          <w:szCs w:val="24"/>
        </w:rPr>
        <w:t xml:space="preserve">L’Assemblée Générale désigne, à </w:t>
      </w:r>
      <w:r w:rsidR="00EF3B2F">
        <w:rPr>
          <w:bCs/>
          <w:sz w:val="24"/>
          <w:szCs w:val="24"/>
        </w:rPr>
        <w:t>l’unanimité</w:t>
      </w:r>
      <w:r>
        <w:rPr>
          <w:bCs/>
          <w:sz w:val="24"/>
          <w:szCs w:val="24"/>
        </w:rPr>
        <w:t>, en qualité de scrutateur de l’Assemblée Générale :</w:t>
      </w:r>
      <w:r w:rsidR="00EF3B2F">
        <w:rPr>
          <w:bCs/>
          <w:sz w:val="24"/>
          <w:szCs w:val="24"/>
        </w:rPr>
        <w:t xml:space="preserve"> Mme STRUGEN, Mr GHIS.</w:t>
      </w:r>
    </w:p>
    <w:p w:rsidR="00EF3B2F" w:rsidRDefault="00EF3B2F" w:rsidP="001E08D9">
      <w:pPr>
        <w:jc w:val="both"/>
        <w:rPr>
          <w:bCs/>
          <w:sz w:val="24"/>
          <w:szCs w:val="24"/>
        </w:rPr>
      </w:pPr>
    </w:p>
    <w:p w:rsidR="007E769A" w:rsidRDefault="007E769A" w:rsidP="001E08D9">
      <w:pPr>
        <w:jc w:val="both"/>
        <w:rPr>
          <w:bCs/>
          <w:sz w:val="24"/>
          <w:szCs w:val="24"/>
        </w:rPr>
      </w:pPr>
    </w:p>
    <w:p w:rsidR="001E08D9" w:rsidRDefault="001E08D9" w:rsidP="001E08D9">
      <w:pPr>
        <w:rPr>
          <w:b/>
          <w:sz w:val="24"/>
          <w:szCs w:val="24"/>
          <w:u w:val="single"/>
        </w:rPr>
      </w:pPr>
      <w:r>
        <w:rPr>
          <w:b/>
          <w:sz w:val="24"/>
          <w:szCs w:val="24"/>
          <w:u w:val="single"/>
        </w:rPr>
        <w:t>RESOLUTION N°3 :</w:t>
      </w:r>
    </w:p>
    <w:p w:rsidR="001E08D9" w:rsidRDefault="001E08D9" w:rsidP="001E08D9">
      <w:pPr>
        <w:rPr>
          <w:bCs/>
          <w:sz w:val="24"/>
          <w:szCs w:val="24"/>
        </w:rPr>
      </w:pPr>
      <w:r>
        <w:rPr>
          <w:b/>
          <w:sz w:val="24"/>
          <w:szCs w:val="24"/>
          <w:u w:val="single"/>
        </w:rPr>
        <w:t>Désignation du Secrétaire</w:t>
      </w:r>
      <w:r>
        <w:rPr>
          <w:bCs/>
          <w:sz w:val="24"/>
          <w:szCs w:val="24"/>
        </w:rPr>
        <w:t> :</w:t>
      </w:r>
    </w:p>
    <w:p w:rsidR="001E08D9" w:rsidRDefault="001E08D9" w:rsidP="001E08D9">
      <w:pPr>
        <w:rPr>
          <w:bCs/>
          <w:sz w:val="24"/>
          <w:szCs w:val="24"/>
        </w:rPr>
      </w:pPr>
      <w:r>
        <w:rPr>
          <w:bCs/>
          <w:sz w:val="24"/>
          <w:szCs w:val="24"/>
          <w:u w:val="single"/>
        </w:rPr>
        <w:t>Candidat</w:t>
      </w:r>
      <w:r>
        <w:rPr>
          <w:bCs/>
          <w:sz w:val="24"/>
          <w:szCs w:val="24"/>
        </w:rPr>
        <w:t> : le Syndic</w:t>
      </w:r>
    </w:p>
    <w:p w:rsidR="001E08D9" w:rsidRDefault="001E08D9" w:rsidP="001E08D9">
      <w:pPr>
        <w:rPr>
          <w:bCs/>
          <w:sz w:val="24"/>
          <w:szCs w:val="24"/>
        </w:rPr>
      </w:pPr>
    </w:p>
    <w:p w:rsidR="00EF3B2F" w:rsidRDefault="00EF3B2F" w:rsidP="00EF3B2F">
      <w:pPr>
        <w:jc w:val="both"/>
        <w:rPr>
          <w:bCs/>
          <w:sz w:val="24"/>
          <w:szCs w:val="24"/>
        </w:rPr>
      </w:pPr>
      <w:r>
        <w:rPr>
          <w:bCs/>
          <w:sz w:val="24"/>
          <w:szCs w:val="24"/>
          <w:u w:val="single"/>
        </w:rPr>
        <w:lastRenderedPageBreak/>
        <w:t>Votent contre </w:t>
      </w:r>
      <w:r>
        <w:rPr>
          <w:bCs/>
          <w:sz w:val="24"/>
          <w:szCs w:val="24"/>
        </w:rPr>
        <w:t>: néant</w:t>
      </w:r>
    </w:p>
    <w:p w:rsidR="00EF3B2F" w:rsidRDefault="00EF3B2F" w:rsidP="00EF3B2F">
      <w:pPr>
        <w:jc w:val="both"/>
        <w:rPr>
          <w:bCs/>
          <w:sz w:val="24"/>
          <w:szCs w:val="24"/>
        </w:rPr>
      </w:pPr>
      <w:r>
        <w:rPr>
          <w:bCs/>
          <w:sz w:val="24"/>
          <w:szCs w:val="24"/>
          <w:u w:val="single"/>
        </w:rPr>
        <w:t>Abstention </w:t>
      </w:r>
      <w:r>
        <w:rPr>
          <w:bCs/>
          <w:sz w:val="24"/>
          <w:szCs w:val="24"/>
        </w:rPr>
        <w:t>: néant</w:t>
      </w:r>
    </w:p>
    <w:p w:rsidR="00EF3B2F" w:rsidRDefault="00EF3B2F" w:rsidP="00EF3B2F">
      <w:pPr>
        <w:jc w:val="both"/>
        <w:rPr>
          <w:bCs/>
          <w:sz w:val="24"/>
          <w:szCs w:val="24"/>
        </w:rPr>
      </w:pPr>
      <w:r>
        <w:rPr>
          <w:bCs/>
          <w:sz w:val="24"/>
          <w:szCs w:val="24"/>
          <w:u w:val="single"/>
        </w:rPr>
        <w:t>Votent pour</w:t>
      </w:r>
      <w:r>
        <w:rPr>
          <w:bCs/>
          <w:sz w:val="24"/>
          <w:szCs w:val="24"/>
        </w:rPr>
        <w:t> : l’ensemble des Copropriétaires présents et représentés.</w:t>
      </w:r>
    </w:p>
    <w:p w:rsidR="001E08D9" w:rsidRDefault="001E08D9" w:rsidP="001E08D9">
      <w:pPr>
        <w:jc w:val="both"/>
        <w:rPr>
          <w:bCs/>
          <w:sz w:val="24"/>
          <w:szCs w:val="24"/>
        </w:rPr>
      </w:pPr>
    </w:p>
    <w:p w:rsidR="001E08D9" w:rsidRDefault="001E08D9" w:rsidP="001E08D9">
      <w:pPr>
        <w:jc w:val="both"/>
        <w:rPr>
          <w:bCs/>
          <w:sz w:val="24"/>
          <w:szCs w:val="24"/>
        </w:rPr>
      </w:pPr>
      <w:r>
        <w:rPr>
          <w:bCs/>
          <w:sz w:val="24"/>
          <w:szCs w:val="24"/>
        </w:rPr>
        <w:t xml:space="preserve">L’Assemblée Générale désigne, à </w:t>
      </w:r>
      <w:r w:rsidR="00EF3B2F">
        <w:rPr>
          <w:bCs/>
          <w:sz w:val="24"/>
          <w:szCs w:val="24"/>
        </w:rPr>
        <w:t>l’unanimité</w:t>
      </w:r>
      <w:r>
        <w:rPr>
          <w:bCs/>
          <w:sz w:val="24"/>
          <w:szCs w:val="24"/>
        </w:rPr>
        <w:t>, en qualité de Secrétaire de l’Assemblée Générale : le Syndic.</w:t>
      </w:r>
    </w:p>
    <w:p w:rsidR="001E08D9" w:rsidRDefault="001E08D9" w:rsidP="001E08D9">
      <w:pPr>
        <w:jc w:val="both"/>
        <w:rPr>
          <w:bCs/>
          <w:sz w:val="24"/>
          <w:szCs w:val="24"/>
        </w:rPr>
      </w:pPr>
    </w:p>
    <w:p w:rsidR="001E08D9" w:rsidRDefault="001E08D9" w:rsidP="001E08D9">
      <w:pPr>
        <w:pStyle w:val="Titre"/>
        <w:jc w:val="both"/>
        <w:rPr>
          <w:sz w:val="24"/>
          <w:szCs w:val="24"/>
          <w:u w:val="single"/>
        </w:rPr>
      </w:pPr>
      <w:r>
        <w:rPr>
          <w:sz w:val="24"/>
          <w:szCs w:val="24"/>
          <w:u w:val="single"/>
        </w:rPr>
        <w:t>Contrôle des pouvoirs et vérification de la feuille de présence :</w:t>
      </w:r>
    </w:p>
    <w:p w:rsidR="001E08D9" w:rsidRDefault="001E08D9" w:rsidP="001E08D9">
      <w:pPr>
        <w:pStyle w:val="Titre"/>
        <w:jc w:val="both"/>
        <w:rPr>
          <w:b w:val="0"/>
          <w:bCs/>
          <w:sz w:val="24"/>
          <w:szCs w:val="24"/>
        </w:rPr>
      </w:pPr>
      <w:r>
        <w:rPr>
          <w:b w:val="0"/>
          <w:bCs/>
          <w:sz w:val="24"/>
          <w:szCs w:val="24"/>
        </w:rPr>
        <w:t xml:space="preserve">Après émargement, il apparaît que </w:t>
      </w:r>
      <w:r w:rsidR="00EF3B2F">
        <w:rPr>
          <w:b w:val="0"/>
          <w:bCs/>
          <w:sz w:val="24"/>
          <w:szCs w:val="24"/>
        </w:rPr>
        <w:t xml:space="preserve">12 </w:t>
      </w:r>
      <w:r>
        <w:rPr>
          <w:b w:val="0"/>
          <w:bCs/>
          <w:sz w:val="24"/>
          <w:szCs w:val="24"/>
        </w:rPr>
        <w:t>Copropriétaires sur 16 sont présents ou représentés, totalisant ensemble</w:t>
      </w:r>
      <w:r w:rsidR="00EF3B2F">
        <w:rPr>
          <w:b w:val="0"/>
          <w:bCs/>
          <w:sz w:val="24"/>
          <w:szCs w:val="24"/>
        </w:rPr>
        <w:t xml:space="preserve"> 7467 </w:t>
      </w:r>
      <w:r>
        <w:rPr>
          <w:b w:val="0"/>
          <w:bCs/>
          <w:sz w:val="24"/>
          <w:szCs w:val="24"/>
        </w:rPr>
        <w:t>/ 10000es.</w:t>
      </w:r>
    </w:p>
    <w:p w:rsidR="001E08D9" w:rsidRDefault="001E08D9" w:rsidP="001E08D9">
      <w:pPr>
        <w:pStyle w:val="Titre"/>
        <w:ind w:left="360"/>
        <w:jc w:val="both"/>
        <w:rPr>
          <w:b w:val="0"/>
          <w:bCs/>
          <w:sz w:val="24"/>
          <w:szCs w:val="24"/>
        </w:rPr>
      </w:pPr>
    </w:p>
    <w:p w:rsidR="001E08D9" w:rsidRDefault="001E08D9" w:rsidP="001E08D9">
      <w:pPr>
        <w:ind w:left="540"/>
        <w:jc w:val="both"/>
        <w:rPr>
          <w:b/>
          <w:bCs/>
          <w:sz w:val="24"/>
          <w:szCs w:val="24"/>
        </w:rPr>
      </w:pPr>
      <w:r>
        <w:rPr>
          <w:b/>
          <w:bCs/>
          <w:sz w:val="24"/>
          <w:szCs w:val="24"/>
        </w:rPr>
        <w:t xml:space="preserve">Présents et représentés, totalisant </w:t>
      </w:r>
      <w:r w:rsidR="00EF3B2F">
        <w:rPr>
          <w:b/>
          <w:bCs/>
          <w:sz w:val="24"/>
          <w:szCs w:val="24"/>
        </w:rPr>
        <w:t xml:space="preserve">7467 </w:t>
      </w:r>
      <w:r>
        <w:rPr>
          <w:b/>
          <w:bCs/>
          <w:sz w:val="24"/>
          <w:szCs w:val="24"/>
        </w:rPr>
        <w:t xml:space="preserve">/ 10000es : </w:t>
      </w:r>
    </w:p>
    <w:p w:rsidR="001E08D9" w:rsidRPr="001E08D9" w:rsidRDefault="001E08D9" w:rsidP="001E08D9">
      <w:pPr>
        <w:ind w:left="540"/>
        <w:jc w:val="both"/>
        <w:rPr>
          <w:bCs/>
          <w:sz w:val="24"/>
          <w:szCs w:val="24"/>
        </w:rPr>
      </w:pPr>
      <w:r w:rsidRPr="001E08D9">
        <w:rPr>
          <w:bCs/>
          <w:sz w:val="24"/>
          <w:szCs w:val="24"/>
        </w:rPr>
        <w:t xml:space="preserve">Mesdames, Messieurs, </w:t>
      </w:r>
      <w:r w:rsidR="007E769A">
        <w:rPr>
          <w:bCs/>
          <w:sz w:val="24"/>
          <w:szCs w:val="24"/>
        </w:rPr>
        <w:t>A</w:t>
      </w:r>
      <w:r w:rsidR="00EF3B2F">
        <w:rPr>
          <w:bCs/>
          <w:sz w:val="24"/>
          <w:szCs w:val="24"/>
        </w:rPr>
        <w:t>LQUIER (570), SCI ANTOINE C/O Mme CHARGRASSE (1184), ASSOCIATION DIOCESAINE DE NICE (490), GHIS (1022), SCI JULIA C/O C</w:t>
      </w:r>
      <w:r w:rsidR="00BA248F">
        <w:rPr>
          <w:bCs/>
          <w:sz w:val="24"/>
          <w:szCs w:val="24"/>
        </w:rPr>
        <w:t>ABINET</w:t>
      </w:r>
      <w:r w:rsidR="00EF3B2F">
        <w:rPr>
          <w:bCs/>
          <w:sz w:val="24"/>
          <w:szCs w:val="24"/>
        </w:rPr>
        <w:t xml:space="preserve"> GRIMAZ (516), MAINDRET (1230),</w:t>
      </w:r>
      <w:r w:rsidR="007E769A">
        <w:rPr>
          <w:bCs/>
          <w:sz w:val="24"/>
          <w:szCs w:val="24"/>
        </w:rPr>
        <w:t xml:space="preserve"> </w:t>
      </w:r>
      <w:r w:rsidR="00EF3B2F">
        <w:rPr>
          <w:bCs/>
          <w:sz w:val="24"/>
          <w:szCs w:val="24"/>
        </w:rPr>
        <w:t xml:space="preserve">SCI MAYA C/O IMMOBILIERE TICHADOU (470), </w:t>
      </w:r>
      <w:r w:rsidR="00BA248F">
        <w:rPr>
          <w:bCs/>
          <w:sz w:val="24"/>
          <w:szCs w:val="24"/>
        </w:rPr>
        <w:t>SCI MAYA C/O IMMOBILIERE TICHADOU lots 18-27 (387), NOVELLI-FOURNET (880), PAITRE VIGNONE (458), SAS PHOTOMATON (180), STRUGEN (80).</w:t>
      </w:r>
    </w:p>
    <w:p w:rsidR="001E08D9" w:rsidRPr="001E08D9" w:rsidRDefault="001E08D9" w:rsidP="001E08D9">
      <w:pPr>
        <w:ind w:left="540"/>
        <w:jc w:val="both"/>
        <w:rPr>
          <w:bCs/>
          <w:sz w:val="24"/>
          <w:szCs w:val="24"/>
        </w:rPr>
      </w:pPr>
    </w:p>
    <w:p w:rsidR="001E08D9" w:rsidRDefault="001E08D9" w:rsidP="001E08D9">
      <w:pPr>
        <w:ind w:left="540"/>
        <w:jc w:val="both"/>
        <w:rPr>
          <w:sz w:val="24"/>
          <w:szCs w:val="24"/>
        </w:rPr>
      </w:pPr>
      <w:r>
        <w:rPr>
          <w:b/>
          <w:bCs/>
          <w:sz w:val="24"/>
          <w:szCs w:val="24"/>
        </w:rPr>
        <w:t xml:space="preserve">Absents non-représentés, totalisant </w:t>
      </w:r>
      <w:r w:rsidR="00BA248F">
        <w:rPr>
          <w:b/>
          <w:bCs/>
          <w:sz w:val="24"/>
          <w:szCs w:val="24"/>
        </w:rPr>
        <w:t xml:space="preserve">2533 </w:t>
      </w:r>
      <w:r>
        <w:rPr>
          <w:b/>
          <w:bCs/>
          <w:sz w:val="24"/>
          <w:szCs w:val="24"/>
        </w:rPr>
        <w:t>/ 10000es :</w:t>
      </w:r>
      <w:r>
        <w:rPr>
          <w:sz w:val="24"/>
          <w:szCs w:val="24"/>
        </w:rPr>
        <w:t xml:space="preserve"> </w:t>
      </w:r>
    </w:p>
    <w:p w:rsidR="001E08D9" w:rsidRDefault="001E08D9" w:rsidP="001E08D9">
      <w:pPr>
        <w:ind w:left="540"/>
        <w:jc w:val="both"/>
        <w:rPr>
          <w:sz w:val="24"/>
          <w:szCs w:val="24"/>
        </w:rPr>
      </w:pPr>
      <w:r>
        <w:rPr>
          <w:sz w:val="24"/>
          <w:szCs w:val="24"/>
        </w:rPr>
        <w:t>Mesdames, Messieurs,</w:t>
      </w:r>
      <w:r w:rsidR="00BA248F">
        <w:rPr>
          <w:sz w:val="24"/>
          <w:szCs w:val="24"/>
        </w:rPr>
        <w:t xml:space="preserve"> DI CARO (303), PALLANCA (522), SCI PREFECTURE (418), RINALDI (478), SCI RUE DU LIEGE (812).</w:t>
      </w:r>
    </w:p>
    <w:p w:rsidR="001E08D9" w:rsidRDefault="001E08D9" w:rsidP="001E08D9">
      <w:pPr>
        <w:ind w:left="540"/>
        <w:jc w:val="both"/>
        <w:rPr>
          <w:sz w:val="24"/>
          <w:szCs w:val="24"/>
        </w:rPr>
      </w:pPr>
    </w:p>
    <w:p w:rsidR="001E08D9" w:rsidRDefault="001E08D9" w:rsidP="001E08D9">
      <w:pPr>
        <w:pStyle w:val="Titre1"/>
        <w:jc w:val="left"/>
        <w:rPr>
          <w:b w:val="0"/>
          <w:bCs w:val="0"/>
        </w:rPr>
      </w:pPr>
      <w:r>
        <w:rPr>
          <w:b w:val="0"/>
          <w:bCs w:val="0"/>
        </w:rPr>
        <w:t xml:space="preserve">La Séance est ouverte à </w:t>
      </w:r>
      <w:r w:rsidR="00BA248F">
        <w:rPr>
          <w:b w:val="0"/>
          <w:bCs w:val="0"/>
        </w:rPr>
        <w:t>17h35.</w:t>
      </w:r>
    </w:p>
    <w:p w:rsidR="00BA248F" w:rsidRPr="00BA248F" w:rsidRDefault="00BA248F" w:rsidP="00BA248F"/>
    <w:p w:rsidR="001E08D9" w:rsidRDefault="001E08D9" w:rsidP="001E08D9">
      <w:pPr>
        <w:rPr>
          <w:b/>
          <w:bCs/>
          <w:sz w:val="24"/>
          <w:szCs w:val="24"/>
          <w:u w:val="single"/>
        </w:rPr>
      </w:pPr>
    </w:p>
    <w:p w:rsidR="001E08D9" w:rsidRDefault="001E08D9" w:rsidP="001E08D9">
      <w:pPr>
        <w:rPr>
          <w:b/>
          <w:bCs/>
          <w:sz w:val="24"/>
          <w:szCs w:val="24"/>
          <w:u w:val="single"/>
        </w:rPr>
      </w:pPr>
      <w:r>
        <w:rPr>
          <w:b/>
          <w:bCs/>
          <w:sz w:val="24"/>
          <w:szCs w:val="24"/>
          <w:u w:val="single"/>
        </w:rPr>
        <w:t>RESOLUTION N° 4 :</w:t>
      </w:r>
    </w:p>
    <w:p w:rsidR="001E08D9" w:rsidRDefault="001E08D9" w:rsidP="001E08D9">
      <w:pPr>
        <w:rPr>
          <w:b/>
          <w:bCs/>
          <w:sz w:val="24"/>
          <w:szCs w:val="24"/>
          <w:u w:val="single"/>
        </w:rPr>
      </w:pPr>
      <w:r>
        <w:rPr>
          <w:b/>
          <w:bCs/>
          <w:sz w:val="24"/>
          <w:szCs w:val="24"/>
          <w:u w:val="single"/>
        </w:rPr>
        <w:t xml:space="preserve">Procès-Verbal de l’A.G.O. du </w:t>
      </w:r>
      <w:r w:rsidR="00F1748C">
        <w:rPr>
          <w:b/>
          <w:bCs/>
          <w:sz w:val="24"/>
          <w:szCs w:val="24"/>
          <w:u w:val="single"/>
        </w:rPr>
        <w:t>26/11/2015</w:t>
      </w:r>
      <w:r>
        <w:rPr>
          <w:b/>
          <w:bCs/>
          <w:sz w:val="24"/>
          <w:szCs w:val="24"/>
          <w:u w:val="single"/>
        </w:rPr>
        <w:t>:</w:t>
      </w:r>
    </w:p>
    <w:p w:rsidR="001E08D9" w:rsidRDefault="001E08D9" w:rsidP="001E08D9">
      <w:pPr>
        <w:pStyle w:val="Corpsdetexte"/>
        <w:jc w:val="both"/>
      </w:pPr>
      <w:r>
        <w:t>Dispense est faite au Syndic d’en donner lecture. Absence de toute action contradictoire dans le délai légal. Le texte de ce Procès-Verbal est donc versé sans modification au dossier de la Copropriété.</w:t>
      </w:r>
    </w:p>
    <w:p w:rsidR="001E08D9" w:rsidRDefault="001E08D9" w:rsidP="001E08D9">
      <w:pPr>
        <w:rPr>
          <w:b/>
          <w:bCs/>
          <w:sz w:val="24"/>
          <w:szCs w:val="24"/>
          <w:u w:val="single"/>
        </w:rPr>
      </w:pPr>
    </w:p>
    <w:p w:rsidR="001E08D9" w:rsidRDefault="001E08D9" w:rsidP="001E08D9">
      <w:pPr>
        <w:rPr>
          <w:b/>
          <w:bCs/>
          <w:sz w:val="24"/>
          <w:szCs w:val="24"/>
          <w:u w:val="single"/>
        </w:rPr>
      </w:pPr>
      <w:r>
        <w:rPr>
          <w:b/>
          <w:bCs/>
          <w:sz w:val="24"/>
          <w:szCs w:val="24"/>
          <w:u w:val="single"/>
        </w:rPr>
        <w:t>RESOLUTION N° 5 :</w:t>
      </w:r>
    </w:p>
    <w:p w:rsidR="001E08D9" w:rsidRDefault="001E08D9" w:rsidP="001E08D9">
      <w:pPr>
        <w:rPr>
          <w:b/>
          <w:bCs/>
          <w:sz w:val="24"/>
          <w:szCs w:val="24"/>
          <w:u w:val="single"/>
        </w:rPr>
      </w:pPr>
      <w:r>
        <w:rPr>
          <w:b/>
          <w:bCs/>
          <w:sz w:val="24"/>
          <w:szCs w:val="24"/>
          <w:u w:val="single"/>
        </w:rPr>
        <w:t>Consultation des pièces de charges :</w:t>
      </w:r>
    </w:p>
    <w:p w:rsidR="001E08D9" w:rsidRDefault="001E08D9" w:rsidP="001E08D9">
      <w:pPr>
        <w:jc w:val="both"/>
        <w:rPr>
          <w:bCs/>
          <w:sz w:val="24"/>
          <w:szCs w:val="24"/>
          <w:u w:val="single"/>
        </w:rPr>
      </w:pPr>
    </w:p>
    <w:p w:rsidR="001E08D9" w:rsidRDefault="001E08D9" w:rsidP="001E08D9">
      <w:pPr>
        <w:jc w:val="both"/>
        <w:rPr>
          <w:bCs/>
          <w:sz w:val="24"/>
          <w:szCs w:val="24"/>
        </w:rPr>
      </w:pPr>
      <w:r>
        <w:rPr>
          <w:bCs/>
          <w:sz w:val="24"/>
          <w:szCs w:val="24"/>
          <w:u w:val="single"/>
        </w:rPr>
        <w:t>Votent contre </w:t>
      </w:r>
      <w:r w:rsidR="00F1748C">
        <w:rPr>
          <w:bCs/>
          <w:sz w:val="24"/>
          <w:szCs w:val="24"/>
        </w:rPr>
        <w:t xml:space="preserve">: </w:t>
      </w:r>
      <w:r w:rsidR="00163BAB">
        <w:rPr>
          <w:bCs/>
          <w:sz w:val="24"/>
          <w:szCs w:val="24"/>
        </w:rPr>
        <w:t>néant</w:t>
      </w:r>
    </w:p>
    <w:p w:rsidR="001E08D9" w:rsidRDefault="001E08D9" w:rsidP="001E08D9">
      <w:pPr>
        <w:jc w:val="both"/>
        <w:rPr>
          <w:bCs/>
          <w:sz w:val="24"/>
          <w:szCs w:val="24"/>
        </w:rPr>
      </w:pPr>
      <w:r>
        <w:rPr>
          <w:bCs/>
          <w:sz w:val="24"/>
          <w:szCs w:val="24"/>
          <w:u w:val="single"/>
        </w:rPr>
        <w:t>Abstention </w:t>
      </w:r>
      <w:r w:rsidR="00F1748C">
        <w:rPr>
          <w:bCs/>
          <w:sz w:val="24"/>
          <w:szCs w:val="24"/>
        </w:rPr>
        <w:t xml:space="preserve">: </w:t>
      </w:r>
      <w:r w:rsidR="00163BAB">
        <w:rPr>
          <w:bCs/>
          <w:sz w:val="24"/>
          <w:szCs w:val="24"/>
        </w:rPr>
        <w:t>néant</w:t>
      </w:r>
    </w:p>
    <w:p w:rsidR="001E08D9" w:rsidRDefault="001E08D9" w:rsidP="001E08D9">
      <w:pPr>
        <w:jc w:val="both"/>
        <w:rPr>
          <w:bCs/>
          <w:sz w:val="24"/>
          <w:szCs w:val="24"/>
        </w:rPr>
      </w:pPr>
      <w:r>
        <w:rPr>
          <w:bCs/>
          <w:sz w:val="24"/>
          <w:szCs w:val="24"/>
          <w:u w:val="single"/>
        </w:rPr>
        <w:t>Votent pour</w:t>
      </w:r>
      <w:r w:rsidR="00F1748C">
        <w:rPr>
          <w:bCs/>
          <w:sz w:val="24"/>
          <w:szCs w:val="24"/>
        </w:rPr>
        <w:t xml:space="preserve"> : </w:t>
      </w:r>
      <w:r w:rsidR="00163BAB">
        <w:rPr>
          <w:bCs/>
          <w:sz w:val="24"/>
          <w:szCs w:val="24"/>
        </w:rPr>
        <w:t>7467 / 7467es</w:t>
      </w:r>
    </w:p>
    <w:p w:rsidR="00F1748C" w:rsidRDefault="00F1748C" w:rsidP="001E08D9">
      <w:pPr>
        <w:jc w:val="both"/>
        <w:rPr>
          <w:bCs/>
          <w:sz w:val="24"/>
          <w:szCs w:val="24"/>
        </w:rPr>
      </w:pPr>
    </w:p>
    <w:p w:rsidR="001E08D9" w:rsidRDefault="001E08D9" w:rsidP="001E08D9">
      <w:pPr>
        <w:pStyle w:val="Corpsdetexte3"/>
      </w:pPr>
      <w:r>
        <w:t>L’Assemblée Générale, à</w:t>
      </w:r>
      <w:r w:rsidR="00163BAB">
        <w:t xml:space="preserve"> l’unanimité</w:t>
      </w:r>
      <w:r>
        <w:t>, vote les deux mercredis qui précèderont l’Assemblée Générale de 9h00 à 12h00 ou sur rendez-vous.</w:t>
      </w:r>
    </w:p>
    <w:p w:rsidR="008E23FD" w:rsidRDefault="008E23FD" w:rsidP="001E08D9">
      <w:pPr>
        <w:pStyle w:val="Corpsdetexte3"/>
      </w:pPr>
    </w:p>
    <w:p w:rsidR="001E08D9" w:rsidRDefault="001E08D9" w:rsidP="001E08D9">
      <w:pPr>
        <w:pStyle w:val="Corpsdetexte3"/>
      </w:pPr>
    </w:p>
    <w:p w:rsidR="001E08D9" w:rsidRDefault="001E08D9" w:rsidP="001E08D9">
      <w:pPr>
        <w:rPr>
          <w:b/>
          <w:bCs/>
          <w:sz w:val="24"/>
          <w:szCs w:val="24"/>
          <w:u w:val="single"/>
        </w:rPr>
      </w:pPr>
      <w:r>
        <w:rPr>
          <w:b/>
          <w:bCs/>
          <w:sz w:val="24"/>
          <w:szCs w:val="24"/>
          <w:u w:val="single"/>
        </w:rPr>
        <w:t>RESOLUTION N°6 :</w:t>
      </w:r>
    </w:p>
    <w:p w:rsidR="001E08D9" w:rsidRDefault="001E08D9" w:rsidP="001E08D9">
      <w:pPr>
        <w:jc w:val="both"/>
        <w:rPr>
          <w:bCs/>
          <w:sz w:val="24"/>
          <w:szCs w:val="24"/>
          <w:u w:val="single"/>
        </w:rPr>
      </w:pPr>
      <w:r>
        <w:rPr>
          <w:b/>
          <w:bCs/>
          <w:sz w:val="24"/>
          <w:szCs w:val="24"/>
          <w:u w:val="single"/>
        </w:rPr>
        <w:t>Approbation des comptes de l’exercice du 01/07/201</w:t>
      </w:r>
      <w:r w:rsidR="00F1748C">
        <w:rPr>
          <w:b/>
          <w:bCs/>
          <w:sz w:val="24"/>
          <w:szCs w:val="24"/>
          <w:u w:val="single"/>
        </w:rPr>
        <w:t>5</w:t>
      </w:r>
      <w:r>
        <w:rPr>
          <w:b/>
          <w:bCs/>
          <w:sz w:val="24"/>
          <w:szCs w:val="24"/>
          <w:u w:val="single"/>
        </w:rPr>
        <w:t xml:space="preserve"> au 30/06/201</w:t>
      </w:r>
      <w:r w:rsidR="00F1748C">
        <w:rPr>
          <w:b/>
          <w:bCs/>
          <w:sz w:val="24"/>
          <w:szCs w:val="24"/>
          <w:u w:val="single"/>
        </w:rPr>
        <w:t>6</w:t>
      </w:r>
      <w:r>
        <w:rPr>
          <w:b/>
          <w:bCs/>
          <w:sz w:val="24"/>
          <w:szCs w:val="24"/>
          <w:u w:val="single"/>
        </w:rPr>
        <w:t> :</w:t>
      </w:r>
      <w:r>
        <w:rPr>
          <w:bCs/>
          <w:sz w:val="24"/>
          <w:szCs w:val="24"/>
          <w:u w:val="single"/>
        </w:rPr>
        <w:t xml:space="preserve"> </w:t>
      </w:r>
    </w:p>
    <w:p w:rsidR="001E08D9" w:rsidRDefault="001E08D9" w:rsidP="001E08D9">
      <w:pPr>
        <w:jc w:val="both"/>
        <w:rPr>
          <w:bCs/>
          <w:sz w:val="24"/>
          <w:szCs w:val="24"/>
          <w:u w:val="single"/>
        </w:rPr>
      </w:pP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7467es</w:t>
      </w:r>
    </w:p>
    <w:p w:rsidR="001E08D9" w:rsidRDefault="001E08D9" w:rsidP="001E08D9">
      <w:pPr>
        <w:jc w:val="both"/>
        <w:rPr>
          <w:sz w:val="24"/>
          <w:szCs w:val="24"/>
        </w:rPr>
      </w:pPr>
      <w:r>
        <w:rPr>
          <w:sz w:val="24"/>
          <w:szCs w:val="24"/>
        </w:rPr>
        <w:lastRenderedPageBreak/>
        <w:t xml:space="preserve">L’Assemblée Générale, à </w:t>
      </w:r>
      <w:r w:rsidR="00163BAB">
        <w:rPr>
          <w:sz w:val="24"/>
          <w:szCs w:val="24"/>
        </w:rPr>
        <w:t>l’unanimité</w:t>
      </w:r>
      <w:r>
        <w:rPr>
          <w:sz w:val="24"/>
          <w:szCs w:val="24"/>
        </w:rPr>
        <w:t>, approuve en leur forme, teneur et imputation, les comptes de charges de l’exercice du 01/07/201</w:t>
      </w:r>
      <w:r w:rsidR="00F1748C">
        <w:rPr>
          <w:sz w:val="24"/>
          <w:szCs w:val="24"/>
        </w:rPr>
        <w:t>5</w:t>
      </w:r>
      <w:r>
        <w:rPr>
          <w:sz w:val="24"/>
          <w:szCs w:val="24"/>
        </w:rPr>
        <w:t xml:space="preserve"> au 30/06/201</w:t>
      </w:r>
      <w:r w:rsidR="00F1748C">
        <w:rPr>
          <w:sz w:val="24"/>
          <w:szCs w:val="24"/>
        </w:rPr>
        <w:t>6</w:t>
      </w:r>
      <w:r>
        <w:rPr>
          <w:sz w:val="24"/>
          <w:szCs w:val="24"/>
        </w:rPr>
        <w:t>.</w:t>
      </w:r>
    </w:p>
    <w:p w:rsidR="001E08D9" w:rsidRDefault="001E08D9" w:rsidP="001E08D9">
      <w:pPr>
        <w:jc w:val="both"/>
        <w:rPr>
          <w:sz w:val="24"/>
          <w:szCs w:val="24"/>
        </w:rPr>
      </w:pPr>
    </w:p>
    <w:p w:rsidR="001E08D9" w:rsidRDefault="001E08D9" w:rsidP="001E08D9">
      <w:pPr>
        <w:jc w:val="both"/>
        <w:rPr>
          <w:sz w:val="24"/>
          <w:szCs w:val="24"/>
        </w:rPr>
      </w:pPr>
    </w:p>
    <w:p w:rsidR="001E08D9" w:rsidRDefault="001E08D9" w:rsidP="001E08D9">
      <w:pPr>
        <w:rPr>
          <w:b/>
          <w:bCs/>
          <w:sz w:val="24"/>
          <w:szCs w:val="24"/>
          <w:u w:val="single"/>
        </w:rPr>
      </w:pPr>
      <w:r>
        <w:rPr>
          <w:b/>
          <w:bCs/>
          <w:sz w:val="24"/>
          <w:szCs w:val="24"/>
          <w:u w:val="single"/>
        </w:rPr>
        <w:t>RESOLUTION N°7 :</w:t>
      </w:r>
    </w:p>
    <w:p w:rsidR="001E08D9" w:rsidRDefault="001E08D9" w:rsidP="001E08D9">
      <w:pPr>
        <w:jc w:val="both"/>
        <w:rPr>
          <w:bCs/>
          <w:sz w:val="24"/>
          <w:szCs w:val="24"/>
          <w:u w:val="single"/>
        </w:rPr>
      </w:pPr>
      <w:r>
        <w:rPr>
          <w:b/>
          <w:bCs/>
          <w:sz w:val="24"/>
          <w:szCs w:val="24"/>
          <w:u w:val="single"/>
        </w:rPr>
        <w:t>Quitus de l’exercice du 01/07/201</w:t>
      </w:r>
      <w:r w:rsidR="00F1748C">
        <w:rPr>
          <w:b/>
          <w:bCs/>
          <w:sz w:val="24"/>
          <w:szCs w:val="24"/>
          <w:u w:val="single"/>
        </w:rPr>
        <w:t>5</w:t>
      </w:r>
      <w:r>
        <w:rPr>
          <w:b/>
          <w:bCs/>
          <w:sz w:val="24"/>
          <w:szCs w:val="24"/>
          <w:u w:val="single"/>
        </w:rPr>
        <w:t xml:space="preserve"> au 30/06/201</w:t>
      </w:r>
      <w:r w:rsidR="00F1748C">
        <w:rPr>
          <w:b/>
          <w:bCs/>
          <w:sz w:val="24"/>
          <w:szCs w:val="24"/>
          <w:u w:val="single"/>
        </w:rPr>
        <w:t>6</w:t>
      </w:r>
      <w:r>
        <w:rPr>
          <w:b/>
          <w:bCs/>
          <w:sz w:val="24"/>
          <w:szCs w:val="24"/>
          <w:u w:val="single"/>
        </w:rPr>
        <w:t> :</w:t>
      </w:r>
    </w:p>
    <w:p w:rsidR="001E08D9" w:rsidRDefault="001E08D9" w:rsidP="001E08D9">
      <w:pPr>
        <w:jc w:val="both"/>
        <w:rPr>
          <w:bCs/>
          <w:sz w:val="24"/>
          <w:szCs w:val="24"/>
          <w:u w:val="single"/>
        </w:rPr>
      </w:pP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7467es</w:t>
      </w:r>
    </w:p>
    <w:p w:rsidR="00F1748C" w:rsidRDefault="00F1748C" w:rsidP="001E08D9">
      <w:pPr>
        <w:jc w:val="both"/>
        <w:rPr>
          <w:bCs/>
          <w:sz w:val="24"/>
          <w:szCs w:val="24"/>
        </w:rPr>
      </w:pPr>
    </w:p>
    <w:p w:rsidR="001E08D9" w:rsidRDefault="001E08D9" w:rsidP="001E08D9">
      <w:pPr>
        <w:jc w:val="both"/>
        <w:rPr>
          <w:sz w:val="24"/>
          <w:szCs w:val="24"/>
        </w:rPr>
      </w:pPr>
      <w:r>
        <w:rPr>
          <w:sz w:val="24"/>
          <w:szCs w:val="24"/>
        </w:rPr>
        <w:t>L’Assemblée Générale, à</w:t>
      </w:r>
      <w:r w:rsidR="00163BAB">
        <w:rPr>
          <w:sz w:val="24"/>
          <w:szCs w:val="24"/>
        </w:rPr>
        <w:t xml:space="preserve"> l’unanimité</w:t>
      </w:r>
      <w:r w:rsidR="00F1748C">
        <w:rPr>
          <w:sz w:val="24"/>
          <w:szCs w:val="24"/>
        </w:rPr>
        <w:t>,</w:t>
      </w:r>
      <w:r>
        <w:rPr>
          <w:sz w:val="24"/>
          <w:szCs w:val="24"/>
        </w:rPr>
        <w:t xml:space="preserve"> donne quitus au Syndic, le Cabinet PRO AZUR IMMOBILIER, pour sa gestion de l’exercice du 01/07/201</w:t>
      </w:r>
      <w:r w:rsidR="00F1748C">
        <w:rPr>
          <w:sz w:val="24"/>
          <w:szCs w:val="24"/>
        </w:rPr>
        <w:t>5</w:t>
      </w:r>
      <w:r>
        <w:rPr>
          <w:sz w:val="24"/>
          <w:szCs w:val="24"/>
        </w:rPr>
        <w:t xml:space="preserve"> au 30/06/201</w:t>
      </w:r>
      <w:r w:rsidR="00F1748C">
        <w:rPr>
          <w:sz w:val="24"/>
          <w:szCs w:val="24"/>
        </w:rPr>
        <w:t>6</w:t>
      </w:r>
      <w:r>
        <w:rPr>
          <w:sz w:val="24"/>
          <w:szCs w:val="24"/>
        </w:rPr>
        <w:t>.</w:t>
      </w:r>
    </w:p>
    <w:p w:rsidR="001E08D9" w:rsidRDefault="001E08D9" w:rsidP="001E08D9">
      <w:pPr>
        <w:rPr>
          <w:b/>
          <w:bCs/>
          <w:sz w:val="24"/>
          <w:szCs w:val="24"/>
          <w:u w:val="single"/>
        </w:rPr>
      </w:pPr>
    </w:p>
    <w:p w:rsidR="00F1748C" w:rsidRDefault="00F1748C" w:rsidP="001E08D9">
      <w:pPr>
        <w:rPr>
          <w:b/>
          <w:bCs/>
          <w:sz w:val="24"/>
          <w:szCs w:val="24"/>
          <w:u w:val="single"/>
        </w:rPr>
      </w:pPr>
    </w:p>
    <w:p w:rsidR="001E08D9" w:rsidRDefault="001E08D9" w:rsidP="001E08D9">
      <w:pPr>
        <w:rPr>
          <w:b/>
          <w:bCs/>
          <w:sz w:val="24"/>
          <w:szCs w:val="24"/>
          <w:u w:val="single"/>
        </w:rPr>
      </w:pPr>
      <w:r>
        <w:rPr>
          <w:b/>
          <w:bCs/>
          <w:sz w:val="24"/>
          <w:szCs w:val="24"/>
          <w:u w:val="single"/>
        </w:rPr>
        <w:t>RESOLUTION N° 8 :</w:t>
      </w:r>
    </w:p>
    <w:p w:rsidR="001E08D9" w:rsidRDefault="001E08D9" w:rsidP="001E08D9">
      <w:pPr>
        <w:rPr>
          <w:b/>
          <w:bCs/>
          <w:sz w:val="24"/>
          <w:szCs w:val="24"/>
          <w:u w:val="single"/>
        </w:rPr>
      </w:pPr>
      <w:r>
        <w:rPr>
          <w:b/>
          <w:bCs/>
          <w:sz w:val="24"/>
          <w:szCs w:val="24"/>
          <w:u w:val="single"/>
        </w:rPr>
        <w:t>Budget  201</w:t>
      </w:r>
      <w:r w:rsidR="00F1748C">
        <w:rPr>
          <w:b/>
          <w:bCs/>
          <w:sz w:val="24"/>
          <w:szCs w:val="24"/>
          <w:u w:val="single"/>
        </w:rPr>
        <w:t>7</w:t>
      </w:r>
      <w:r>
        <w:rPr>
          <w:b/>
          <w:bCs/>
          <w:sz w:val="24"/>
          <w:szCs w:val="24"/>
          <w:u w:val="single"/>
        </w:rPr>
        <w:t>/201</w:t>
      </w:r>
      <w:r w:rsidR="00F1748C">
        <w:rPr>
          <w:b/>
          <w:bCs/>
          <w:sz w:val="24"/>
          <w:szCs w:val="24"/>
          <w:u w:val="single"/>
        </w:rPr>
        <w:t>8</w:t>
      </w:r>
      <w:r>
        <w:rPr>
          <w:b/>
          <w:bCs/>
          <w:sz w:val="24"/>
          <w:szCs w:val="24"/>
          <w:u w:val="single"/>
        </w:rPr>
        <w:t> :</w:t>
      </w:r>
    </w:p>
    <w:p w:rsidR="001E08D9" w:rsidRDefault="001E08D9" w:rsidP="001E08D9">
      <w:pPr>
        <w:jc w:val="both"/>
        <w:rPr>
          <w:bCs/>
          <w:sz w:val="24"/>
          <w:szCs w:val="24"/>
        </w:rPr>
      </w:pP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7467es</w:t>
      </w:r>
    </w:p>
    <w:p w:rsidR="001E08D9" w:rsidRDefault="001E08D9" w:rsidP="001E08D9">
      <w:pPr>
        <w:jc w:val="both"/>
        <w:rPr>
          <w:bCs/>
          <w:sz w:val="24"/>
          <w:szCs w:val="24"/>
        </w:rPr>
      </w:pPr>
    </w:p>
    <w:p w:rsidR="001E08D9" w:rsidRDefault="001E08D9" w:rsidP="001E08D9">
      <w:pPr>
        <w:jc w:val="both"/>
        <w:rPr>
          <w:bCs/>
          <w:sz w:val="24"/>
          <w:szCs w:val="24"/>
        </w:rPr>
      </w:pPr>
      <w:r>
        <w:rPr>
          <w:bCs/>
          <w:sz w:val="24"/>
          <w:szCs w:val="24"/>
        </w:rPr>
        <w:t>L'Assemblée Générale, à</w:t>
      </w:r>
      <w:r w:rsidR="00F1748C">
        <w:rPr>
          <w:bCs/>
          <w:sz w:val="24"/>
          <w:szCs w:val="24"/>
        </w:rPr>
        <w:t xml:space="preserve"> </w:t>
      </w:r>
      <w:r w:rsidR="00163BAB">
        <w:rPr>
          <w:bCs/>
          <w:sz w:val="24"/>
          <w:szCs w:val="24"/>
        </w:rPr>
        <w:t>l’unanimité</w:t>
      </w:r>
      <w:r>
        <w:rPr>
          <w:bCs/>
          <w:sz w:val="24"/>
          <w:szCs w:val="24"/>
        </w:rPr>
        <w:t>, approuve</w:t>
      </w:r>
      <w:r w:rsidR="00F1748C">
        <w:rPr>
          <w:bCs/>
          <w:sz w:val="24"/>
          <w:szCs w:val="24"/>
        </w:rPr>
        <w:t xml:space="preserve"> </w:t>
      </w:r>
      <w:r>
        <w:rPr>
          <w:bCs/>
          <w:sz w:val="24"/>
          <w:szCs w:val="24"/>
        </w:rPr>
        <w:t>le budget prévisionnel 201</w:t>
      </w:r>
      <w:r w:rsidR="00F1748C">
        <w:rPr>
          <w:bCs/>
          <w:sz w:val="24"/>
          <w:szCs w:val="24"/>
        </w:rPr>
        <w:t>7</w:t>
      </w:r>
      <w:r>
        <w:rPr>
          <w:bCs/>
          <w:sz w:val="24"/>
          <w:szCs w:val="24"/>
        </w:rPr>
        <w:t>/201</w:t>
      </w:r>
      <w:r w:rsidR="00F1748C">
        <w:rPr>
          <w:bCs/>
          <w:sz w:val="24"/>
          <w:szCs w:val="24"/>
        </w:rPr>
        <w:t>8</w:t>
      </w:r>
      <w:r>
        <w:rPr>
          <w:bCs/>
          <w:sz w:val="24"/>
          <w:szCs w:val="24"/>
        </w:rPr>
        <w:t>, joint à la convocation, pour un montant de 20.000 €. L’Assemblée Générale approuve la répartition du budget en provisions trimestrielles les 1</w:t>
      </w:r>
      <w:r>
        <w:rPr>
          <w:bCs/>
          <w:sz w:val="24"/>
          <w:szCs w:val="24"/>
          <w:vertAlign w:val="superscript"/>
        </w:rPr>
        <w:t>er</w:t>
      </w:r>
      <w:r>
        <w:rPr>
          <w:bCs/>
          <w:sz w:val="24"/>
          <w:szCs w:val="24"/>
        </w:rPr>
        <w:t xml:space="preserve"> juillet, 1</w:t>
      </w:r>
      <w:r>
        <w:rPr>
          <w:bCs/>
          <w:sz w:val="24"/>
          <w:szCs w:val="24"/>
          <w:vertAlign w:val="superscript"/>
        </w:rPr>
        <w:t>er</w:t>
      </w:r>
      <w:r>
        <w:rPr>
          <w:bCs/>
          <w:sz w:val="24"/>
          <w:szCs w:val="24"/>
        </w:rPr>
        <w:t xml:space="preserve"> octobre, 1</w:t>
      </w:r>
      <w:r>
        <w:rPr>
          <w:bCs/>
          <w:sz w:val="24"/>
          <w:szCs w:val="24"/>
          <w:vertAlign w:val="superscript"/>
        </w:rPr>
        <w:t>er</w:t>
      </w:r>
      <w:r>
        <w:rPr>
          <w:bCs/>
          <w:sz w:val="24"/>
          <w:szCs w:val="24"/>
        </w:rPr>
        <w:t xml:space="preserve"> janvier, 1</w:t>
      </w:r>
      <w:r>
        <w:rPr>
          <w:bCs/>
          <w:sz w:val="24"/>
          <w:szCs w:val="24"/>
          <w:vertAlign w:val="superscript"/>
        </w:rPr>
        <w:t>er</w:t>
      </w:r>
      <w:r>
        <w:rPr>
          <w:bCs/>
          <w:sz w:val="24"/>
          <w:szCs w:val="24"/>
        </w:rPr>
        <w:t xml:space="preserve"> avril.</w:t>
      </w:r>
    </w:p>
    <w:p w:rsidR="001E08D9" w:rsidRDefault="001E08D9" w:rsidP="001E08D9">
      <w:pPr>
        <w:jc w:val="both"/>
        <w:rPr>
          <w:bCs/>
          <w:sz w:val="24"/>
          <w:szCs w:val="24"/>
        </w:rPr>
      </w:pPr>
    </w:p>
    <w:p w:rsidR="00F1748C" w:rsidRDefault="00F1748C" w:rsidP="001E08D9">
      <w:pPr>
        <w:jc w:val="both"/>
        <w:rPr>
          <w:bCs/>
          <w:sz w:val="24"/>
          <w:szCs w:val="24"/>
        </w:rPr>
      </w:pPr>
    </w:p>
    <w:p w:rsidR="001E08D9" w:rsidRDefault="001E08D9" w:rsidP="001E08D9">
      <w:pPr>
        <w:rPr>
          <w:b/>
          <w:bCs/>
          <w:sz w:val="24"/>
          <w:szCs w:val="24"/>
          <w:u w:val="single"/>
        </w:rPr>
      </w:pPr>
      <w:r>
        <w:rPr>
          <w:b/>
          <w:bCs/>
          <w:sz w:val="24"/>
          <w:szCs w:val="24"/>
          <w:u w:val="single"/>
        </w:rPr>
        <w:t>RESOLUTION N° 9 :</w:t>
      </w:r>
    </w:p>
    <w:p w:rsidR="001E08D9" w:rsidRDefault="001E08D9" w:rsidP="001E08D9">
      <w:pPr>
        <w:pStyle w:val="Corpsdetexte2"/>
        <w:spacing w:line="240" w:lineRule="auto"/>
        <w:rPr>
          <w:b/>
          <w:u w:val="single"/>
        </w:rPr>
      </w:pPr>
      <w:r>
        <w:rPr>
          <w:b/>
          <w:u w:val="single"/>
        </w:rPr>
        <w:t>Désignation du Conseil Syndical :</w:t>
      </w:r>
    </w:p>
    <w:p w:rsidR="001E08D9" w:rsidRDefault="001E08D9" w:rsidP="00F1748C">
      <w:pPr>
        <w:pStyle w:val="Corpsdetexte2"/>
        <w:spacing w:after="0" w:line="240" w:lineRule="auto"/>
        <w:jc w:val="both"/>
      </w:pPr>
      <w:r>
        <w:rPr>
          <w:u w:val="single"/>
        </w:rPr>
        <w:t>Sont candidats </w:t>
      </w:r>
      <w:r>
        <w:t xml:space="preserve">: </w:t>
      </w:r>
      <w:r w:rsidR="00163BAB">
        <w:t>Mmes MAINDRET, STRUGEN</w:t>
      </w:r>
    </w:p>
    <w:p w:rsidR="00163BAB" w:rsidRDefault="00163BAB" w:rsidP="00F1748C">
      <w:pPr>
        <w:pStyle w:val="Corpsdetexte2"/>
        <w:spacing w:after="0" w:line="240" w:lineRule="auto"/>
        <w:jc w:val="both"/>
      </w:pPr>
      <w:r>
        <w:tab/>
      </w:r>
      <w:r>
        <w:tab/>
        <w:t xml:space="preserve">   Mrs GHIS, GRIMAZ</w:t>
      </w:r>
    </w:p>
    <w:p w:rsidR="00F1748C" w:rsidRDefault="00F1748C" w:rsidP="00F1748C">
      <w:pPr>
        <w:pStyle w:val="Corpsdetexte2"/>
        <w:spacing w:after="0" w:line="240" w:lineRule="auto"/>
        <w:jc w:val="both"/>
        <w:rPr>
          <w:bCs/>
        </w:rPr>
      </w:pPr>
    </w:p>
    <w:p w:rsidR="001E08D9" w:rsidRDefault="00F1748C" w:rsidP="001E08D9">
      <w:pPr>
        <w:jc w:val="both"/>
        <w:rPr>
          <w:bCs/>
          <w:sz w:val="24"/>
          <w:szCs w:val="24"/>
        </w:rPr>
      </w:pPr>
      <w:r>
        <w:rPr>
          <w:bCs/>
          <w:sz w:val="24"/>
          <w:szCs w:val="24"/>
        </w:rPr>
        <w:t>M</w:t>
      </w:r>
      <w:r w:rsidR="00163BAB">
        <w:rPr>
          <w:bCs/>
          <w:sz w:val="24"/>
          <w:szCs w:val="24"/>
        </w:rPr>
        <w:t>me MAINDRET</w:t>
      </w: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10000es</w:t>
      </w:r>
    </w:p>
    <w:p w:rsidR="00163BAB" w:rsidRDefault="00163BAB" w:rsidP="00163BAB">
      <w:pPr>
        <w:jc w:val="both"/>
        <w:rPr>
          <w:bCs/>
          <w:sz w:val="24"/>
          <w:szCs w:val="24"/>
        </w:rPr>
      </w:pPr>
    </w:p>
    <w:p w:rsidR="001E08D9" w:rsidRDefault="001E08D9" w:rsidP="001E08D9">
      <w:pPr>
        <w:jc w:val="both"/>
        <w:rPr>
          <w:sz w:val="24"/>
          <w:szCs w:val="24"/>
        </w:rPr>
      </w:pPr>
      <w:r>
        <w:rPr>
          <w:sz w:val="24"/>
          <w:szCs w:val="24"/>
        </w:rPr>
        <w:t>L’Assemblée Générale désigne, à</w:t>
      </w:r>
      <w:r w:rsidR="00F1748C">
        <w:rPr>
          <w:sz w:val="24"/>
          <w:szCs w:val="24"/>
        </w:rPr>
        <w:t xml:space="preserve"> </w:t>
      </w:r>
      <w:r w:rsidR="00163BAB">
        <w:rPr>
          <w:sz w:val="24"/>
          <w:szCs w:val="24"/>
        </w:rPr>
        <w:t>la majorité de l’article 25</w:t>
      </w:r>
      <w:r>
        <w:rPr>
          <w:sz w:val="24"/>
          <w:szCs w:val="24"/>
        </w:rPr>
        <w:t xml:space="preserve">, en qualité de membre du </w:t>
      </w:r>
      <w:r w:rsidR="00F1748C">
        <w:rPr>
          <w:sz w:val="24"/>
          <w:szCs w:val="24"/>
        </w:rPr>
        <w:t>Conseil Syndical : M</w:t>
      </w:r>
      <w:r w:rsidR="00163BAB">
        <w:rPr>
          <w:sz w:val="24"/>
          <w:szCs w:val="24"/>
        </w:rPr>
        <w:t>me MAINDRET.</w:t>
      </w:r>
    </w:p>
    <w:p w:rsidR="00F1748C" w:rsidRDefault="00F1748C" w:rsidP="001E08D9">
      <w:pPr>
        <w:jc w:val="both"/>
        <w:rPr>
          <w:sz w:val="24"/>
          <w:szCs w:val="24"/>
        </w:rPr>
      </w:pPr>
    </w:p>
    <w:p w:rsidR="001E08D9" w:rsidRDefault="00F1748C" w:rsidP="001E08D9">
      <w:pPr>
        <w:jc w:val="both"/>
        <w:rPr>
          <w:bCs/>
          <w:sz w:val="24"/>
          <w:szCs w:val="24"/>
        </w:rPr>
      </w:pPr>
      <w:r>
        <w:rPr>
          <w:bCs/>
          <w:sz w:val="24"/>
          <w:szCs w:val="24"/>
        </w:rPr>
        <w:t>M</w:t>
      </w:r>
      <w:r w:rsidR="00163BAB">
        <w:rPr>
          <w:bCs/>
          <w:sz w:val="24"/>
          <w:szCs w:val="24"/>
        </w:rPr>
        <w:t>me STRUGEN</w:t>
      </w: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10000es</w:t>
      </w:r>
    </w:p>
    <w:p w:rsidR="001E08D9" w:rsidRDefault="001E08D9" w:rsidP="001E08D9">
      <w:pPr>
        <w:jc w:val="both"/>
        <w:rPr>
          <w:bCs/>
          <w:sz w:val="24"/>
          <w:szCs w:val="24"/>
        </w:rPr>
      </w:pPr>
    </w:p>
    <w:p w:rsidR="001E08D9" w:rsidRDefault="001E08D9" w:rsidP="001E08D9">
      <w:pPr>
        <w:jc w:val="both"/>
        <w:rPr>
          <w:sz w:val="24"/>
          <w:szCs w:val="24"/>
        </w:rPr>
      </w:pPr>
      <w:r>
        <w:rPr>
          <w:sz w:val="24"/>
          <w:szCs w:val="24"/>
        </w:rPr>
        <w:t>L’Assemblée Générale désigne, à</w:t>
      </w:r>
      <w:r w:rsidR="00163BAB">
        <w:rPr>
          <w:sz w:val="24"/>
          <w:szCs w:val="24"/>
        </w:rPr>
        <w:t xml:space="preserve"> la majorité de l’article 25</w:t>
      </w:r>
      <w:r>
        <w:rPr>
          <w:sz w:val="24"/>
          <w:szCs w:val="24"/>
        </w:rPr>
        <w:t>, en qualité de membre du</w:t>
      </w:r>
      <w:r w:rsidR="00F1748C">
        <w:rPr>
          <w:sz w:val="24"/>
          <w:szCs w:val="24"/>
        </w:rPr>
        <w:t xml:space="preserve"> Conseil Syndical : M</w:t>
      </w:r>
      <w:r w:rsidR="00163BAB">
        <w:rPr>
          <w:sz w:val="24"/>
          <w:szCs w:val="24"/>
        </w:rPr>
        <w:t>me STRUGEN.</w:t>
      </w:r>
    </w:p>
    <w:p w:rsidR="00F1748C" w:rsidRDefault="00F1748C" w:rsidP="001E08D9">
      <w:pPr>
        <w:jc w:val="both"/>
        <w:rPr>
          <w:bCs/>
          <w:sz w:val="24"/>
          <w:szCs w:val="24"/>
        </w:rPr>
      </w:pPr>
    </w:p>
    <w:p w:rsidR="001E08D9" w:rsidRDefault="00F1748C" w:rsidP="001E08D9">
      <w:pPr>
        <w:jc w:val="both"/>
        <w:rPr>
          <w:bCs/>
          <w:sz w:val="24"/>
          <w:szCs w:val="24"/>
        </w:rPr>
      </w:pPr>
      <w:r>
        <w:rPr>
          <w:bCs/>
          <w:sz w:val="24"/>
          <w:szCs w:val="24"/>
        </w:rPr>
        <w:t>M</w:t>
      </w:r>
      <w:r w:rsidR="00163BAB">
        <w:rPr>
          <w:bCs/>
          <w:sz w:val="24"/>
          <w:szCs w:val="24"/>
        </w:rPr>
        <w:t>r GHIS</w:t>
      </w: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lastRenderedPageBreak/>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10000es</w:t>
      </w:r>
    </w:p>
    <w:p w:rsidR="00F1748C" w:rsidRDefault="00F1748C" w:rsidP="001E08D9">
      <w:pPr>
        <w:jc w:val="both"/>
        <w:rPr>
          <w:bCs/>
          <w:sz w:val="24"/>
          <w:szCs w:val="24"/>
        </w:rPr>
      </w:pPr>
    </w:p>
    <w:p w:rsidR="001E08D9" w:rsidRDefault="001E08D9" w:rsidP="001E08D9">
      <w:pPr>
        <w:jc w:val="both"/>
        <w:rPr>
          <w:sz w:val="24"/>
          <w:szCs w:val="24"/>
        </w:rPr>
      </w:pPr>
      <w:r>
        <w:rPr>
          <w:sz w:val="24"/>
          <w:szCs w:val="24"/>
        </w:rPr>
        <w:t xml:space="preserve">L’Assemblée Générale désigne, à </w:t>
      </w:r>
      <w:r w:rsidR="00163BAB">
        <w:rPr>
          <w:sz w:val="24"/>
          <w:szCs w:val="24"/>
        </w:rPr>
        <w:t>la majorité de l’article 25</w:t>
      </w:r>
      <w:r>
        <w:rPr>
          <w:sz w:val="24"/>
          <w:szCs w:val="24"/>
        </w:rPr>
        <w:t>, en qualité de membr</w:t>
      </w:r>
      <w:r w:rsidR="00F1748C">
        <w:rPr>
          <w:sz w:val="24"/>
          <w:szCs w:val="24"/>
        </w:rPr>
        <w:t>e du Conseil Syndical : M</w:t>
      </w:r>
      <w:r w:rsidR="00163BAB">
        <w:rPr>
          <w:sz w:val="24"/>
          <w:szCs w:val="24"/>
        </w:rPr>
        <w:t>r GHIS.</w:t>
      </w:r>
    </w:p>
    <w:p w:rsidR="001E08D9" w:rsidRDefault="001E08D9" w:rsidP="001E08D9">
      <w:pPr>
        <w:jc w:val="both"/>
        <w:rPr>
          <w:bCs/>
          <w:sz w:val="24"/>
          <w:szCs w:val="24"/>
        </w:rPr>
      </w:pPr>
    </w:p>
    <w:p w:rsidR="001E08D9" w:rsidRDefault="00F1748C" w:rsidP="001E08D9">
      <w:pPr>
        <w:jc w:val="both"/>
        <w:rPr>
          <w:bCs/>
          <w:sz w:val="24"/>
          <w:szCs w:val="24"/>
        </w:rPr>
      </w:pPr>
      <w:r>
        <w:rPr>
          <w:bCs/>
          <w:sz w:val="24"/>
          <w:szCs w:val="24"/>
        </w:rPr>
        <w:t>M</w:t>
      </w:r>
      <w:r w:rsidR="00163BAB">
        <w:rPr>
          <w:bCs/>
          <w:sz w:val="24"/>
          <w:szCs w:val="24"/>
        </w:rPr>
        <w:t>r GRIMAZ (SCI JULIA)</w:t>
      </w: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10000es</w:t>
      </w:r>
    </w:p>
    <w:p w:rsidR="00F1748C" w:rsidRDefault="00F1748C" w:rsidP="001E08D9">
      <w:pPr>
        <w:jc w:val="both"/>
        <w:rPr>
          <w:bCs/>
          <w:sz w:val="24"/>
          <w:szCs w:val="24"/>
        </w:rPr>
      </w:pPr>
    </w:p>
    <w:p w:rsidR="001E08D9" w:rsidRDefault="001E08D9" w:rsidP="001E08D9">
      <w:pPr>
        <w:jc w:val="both"/>
        <w:rPr>
          <w:sz w:val="24"/>
          <w:szCs w:val="24"/>
        </w:rPr>
      </w:pPr>
      <w:r>
        <w:rPr>
          <w:sz w:val="24"/>
          <w:szCs w:val="24"/>
        </w:rPr>
        <w:t xml:space="preserve">L’Assemblée Générale désigne, à </w:t>
      </w:r>
      <w:r w:rsidR="00163BAB">
        <w:rPr>
          <w:sz w:val="24"/>
          <w:szCs w:val="24"/>
        </w:rPr>
        <w:t>la majorité de l’article 25</w:t>
      </w:r>
      <w:r>
        <w:rPr>
          <w:sz w:val="24"/>
          <w:szCs w:val="24"/>
        </w:rPr>
        <w:t>, en qualité de membre du Conseil Syndical : M</w:t>
      </w:r>
      <w:r w:rsidR="00163BAB">
        <w:rPr>
          <w:sz w:val="24"/>
          <w:szCs w:val="24"/>
        </w:rPr>
        <w:t>r GRIMAZ.</w:t>
      </w:r>
    </w:p>
    <w:p w:rsidR="001E08D9" w:rsidRDefault="001E08D9" w:rsidP="001E08D9">
      <w:pPr>
        <w:jc w:val="both"/>
        <w:rPr>
          <w:bCs/>
          <w:sz w:val="24"/>
          <w:szCs w:val="24"/>
        </w:rPr>
      </w:pPr>
    </w:p>
    <w:p w:rsidR="001E08D9" w:rsidRDefault="001E08D9" w:rsidP="001E08D9">
      <w:pPr>
        <w:jc w:val="both"/>
        <w:rPr>
          <w:sz w:val="24"/>
          <w:szCs w:val="24"/>
        </w:rPr>
      </w:pPr>
      <w:r>
        <w:rPr>
          <w:sz w:val="24"/>
          <w:szCs w:val="24"/>
        </w:rPr>
        <w:t>Le Conseil Syndical est élu pour une durée d’un exercice qui se terminera lors de la tenue de l’Assemblée Générale qui statuera sur les comptes de la Co</w:t>
      </w:r>
      <w:r w:rsidR="00F1748C">
        <w:rPr>
          <w:sz w:val="24"/>
          <w:szCs w:val="24"/>
        </w:rPr>
        <w:t>propriété arrêtés au 30/06/2017.</w:t>
      </w:r>
    </w:p>
    <w:p w:rsidR="001E08D9" w:rsidRDefault="001E08D9" w:rsidP="001E08D9">
      <w:pPr>
        <w:jc w:val="both"/>
        <w:rPr>
          <w:sz w:val="24"/>
          <w:szCs w:val="24"/>
        </w:rPr>
      </w:pPr>
    </w:p>
    <w:p w:rsidR="001E08D9" w:rsidRDefault="001E08D9" w:rsidP="001E08D9">
      <w:pPr>
        <w:jc w:val="both"/>
        <w:rPr>
          <w:sz w:val="24"/>
          <w:szCs w:val="24"/>
        </w:rPr>
      </w:pPr>
      <w:r>
        <w:rPr>
          <w:sz w:val="24"/>
          <w:szCs w:val="24"/>
        </w:rPr>
        <w:t xml:space="preserve">L’Assemblée Générale désigne, à </w:t>
      </w:r>
      <w:r w:rsidR="00163BAB">
        <w:rPr>
          <w:sz w:val="24"/>
          <w:szCs w:val="24"/>
        </w:rPr>
        <w:t>l’unanimité</w:t>
      </w:r>
      <w:r>
        <w:rPr>
          <w:sz w:val="24"/>
          <w:szCs w:val="24"/>
        </w:rPr>
        <w:t>, les membres du Conseil Syndical comme vérificateurs aux comptes.</w:t>
      </w:r>
    </w:p>
    <w:p w:rsidR="00F1748C" w:rsidRDefault="00F1748C" w:rsidP="001E08D9">
      <w:pPr>
        <w:jc w:val="both"/>
        <w:rPr>
          <w:sz w:val="24"/>
          <w:szCs w:val="24"/>
        </w:rPr>
      </w:pPr>
    </w:p>
    <w:p w:rsidR="001E08D9" w:rsidRDefault="001E08D9" w:rsidP="001E08D9">
      <w:pPr>
        <w:jc w:val="both"/>
        <w:rPr>
          <w:sz w:val="24"/>
          <w:szCs w:val="24"/>
        </w:rPr>
      </w:pPr>
    </w:p>
    <w:p w:rsidR="001E08D9" w:rsidRDefault="001E08D9" w:rsidP="001E08D9">
      <w:pPr>
        <w:rPr>
          <w:b/>
          <w:bCs/>
          <w:sz w:val="24"/>
          <w:szCs w:val="24"/>
          <w:u w:val="single"/>
        </w:rPr>
      </w:pPr>
      <w:r>
        <w:rPr>
          <w:b/>
          <w:bCs/>
          <w:sz w:val="24"/>
          <w:szCs w:val="24"/>
          <w:u w:val="single"/>
        </w:rPr>
        <w:t>RESOLUTION N° 10 :</w:t>
      </w:r>
    </w:p>
    <w:p w:rsidR="001E08D9" w:rsidRDefault="001E08D9" w:rsidP="001E08D9">
      <w:pPr>
        <w:rPr>
          <w:b/>
          <w:bCs/>
          <w:sz w:val="24"/>
          <w:szCs w:val="24"/>
          <w:u w:val="single"/>
        </w:rPr>
      </w:pPr>
      <w:r>
        <w:rPr>
          <w:b/>
          <w:bCs/>
          <w:sz w:val="24"/>
          <w:szCs w:val="24"/>
          <w:u w:val="single"/>
        </w:rPr>
        <w:t>Désignation du Syndic:</w:t>
      </w:r>
    </w:p>
    <w:p w:rsidR="001E08D9" w:rsidRDefault="001E08D9" w:rsidP="001E08D9">
      <w:pPr>
        <w:rPr>
          <w:sz w:val="24"/>
          <w:szCs w:val="24"/>
        </w:rPr>
      </w:pP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10000es</w:t>
      </w:r>
    </w:p>
    <w:p w:rsidR="001E08D9" w:rsidRDefault="001E08D9" w:rsidP="001E08D9">
      <w:pPr>
        <w:jc w:val="both"/>
        <w:rPr>
          <w:sz w:val="24"/>
          <w:szCs w:val="24"/>
        </w:rPr>
      </w:pPr>
    </w:p>
    <w:p w:rsidR="001E08D9" w:rsidRDefault="001E08D9" w:rsidP="001E08D9">
      <w:pPr>
        <w:jc w:val="both"/>
        <w:rPr>
          <w:sz w:val="24"/>
          <w:szCs w:val="24"/>
        </w:rPr>
      </w:pPr>
      <w:r>
        <w:rPr>
          <w:sz w:val="24"/>
          <w:szCs w:val="24"/>
        </w:rPr>
        <w:t>L’Assemblée Générale désigne, à</w:t>
      </w:r>
      <w:r w:rsidR="00163BAB">
        <w:rPr>
          <w:sz w:val="24"/>
          <w:szCs w:val="24"/>
        </w:rPr>
        <w:t xml:space="preserve"> la majorité de l’article 25</w:t>
      </w:r>
      <w:r>
        <w:rPr>
          <w:sz w:val="24"/>
          <w:szCs w:val="24"/>
        </w:rPr>
        <w:t>, le Cabinet PRO AZUR IMMOBILIER, fixe la durée de son mandat pour un exercice soit jusqu’à la tenue de l’Assemblée Générale qui statuera sur les comptes de l’exercice arrêté le 30/06/201</w:t>
      </w:r>
      <w:r w:rsidR="00F1748C">
        <w:rPr>
          <w:sz w:val="24"/>
          <w:szCs w:val="24"/>
        </w:rPr>
        <w:t>7</w:t>
      </w:r>
      <w:r>
        <w:rPr>
          <w:sz w:val="24"/>
          <w:szCs w:val="24"/>
        </w:rPr>
        <w:t xml:space="preserve">. </w:t>
      </w:r>
    </w:p>
    <w:p w:rsidR="001E08D9" w:rsidRDefault="001E08D9" w:rsidP="001E08D9">
      <w:pPr>
        <w:jc w:val="both"/>
        <w:rPr>
          <w:sz w:val="24"/>
          <w:szCs w:val="24"/>
        </w:rPr>
      </w:pPr>
      <w:r>
        <w:rPr>
          <w:sz w:val="24"/>
          <w:szCs w:val="24"/>
        </w:rPr>
        <w:t>Ses honoraires annuels sont fixés à 2.148 € TTC, selon contrat annexé à l’ordre du jour.</w:t>
      </w:r>
    </w:p>
    <w:p w:rsidR="001E08D9" w:rsidRDefault="001E08D9" w:rsidP="001E08D9">
      <w:pPr>
        <w:jc w:val="both"/>
        <w:rPr>
          <w:sz w:val="24"/>
          <w:szCs w:val="24"/>
        </w:rPr>
      </w:pPr>
    </w:p>
    <w:p w:rsidR="001E08D9" w:rsidRDefault="001E08D9" w:rsidP="001E08D9">
      <w:pPr>
        <w:jc w:val="both"/>
        <w:rPr>
          <w:sz w:val="24"/>
          <w:szCs w:val="24"/>
        </w:rPr>
      </w:pPr>
      <w:r>
        <w:rPr>
          <w:sz w:val="24"/>
          <w:szCs w:val="24"/>
        </w:rPr>
        <w:t>M</w:t>
      </w:r>
      <w:r w:rsidR="00163BAB">
        <w:rPr>
          <w:sz w:val="24"/>
          <w:szCs w:val="24"/>
        </w:rPr>
        <w:t xml:space="preserve">me MAINDRET </w:t>
      </w:r>
      <w:r>
        <w:rPr>
          <w:sz w:val="24"/>
          <w:szCs w:val="24"/>
        </w:rPr>
        <w:t>est désignée pour signer le contrat.</w:t>
      </w:r>
    </w:p>
    <w:p w:rsidR="00F1748C" w:rsidRDefault="00F1748C" w:rsidP="001E08D9">
      <w:pPr>
        <w:jc w:val="both"/>
        <w:rPr>
          <w:sz w:val="24"/>
          <w:szCs w:val="24"/>
        </w:rPr>
      </w:pPr>
    </w:p>
    <w:p w:rsidR="001E08D9" w:rsidRDefault="001E08D9" w:rsidP="001E08D9">
      <w:pPr>
        <w:jc w:val="both"/>
        <w:rPr>
          <w:sz w:val="24"/>
          <w:szCs w:val="24"/>
        </w:rPr>
      </w:pPr>
    </w:p>
    <w:p w:rsidR="001E08D9" w:rsidRDefault="001E08D9" w:rsidP="001E08D9">
      <w:pPr>
        <w:rPr>
          <w:b/>
          <w:bCs/>
          <w:sz w:val="24"/>
          <w:szCs w:val="24"/>
          <w:u w:val="single"/>
        </w:rPr>
      </w:pPr>
      <w:r>
        <w:rPr>
          <w:b/>
          <w:bCs/>
          <w:sz w:val="24"/>
          <w:szCs w:val="24"/>
          <w:u w:val="single"/>
        </w:rPr>
        <w:t>RESOLUTION N°11 :</w:t>
      </w:r>
    </w:p>
    <w:p w:rsidR="001E08D9" w:rsidRDefault="001E08D9" w:rsidP="001E08D9">
      <w:pPr>
        <w:rPr>
          <w:b/>
          <w:bCs/>
          <w:sz w:val="24"/>
          <w:szCs w:val="24"/>
          <w:u w:val="single"/>
        </w:rPr>
      </w:pPr>
      <w:r>
        <w:rPr>
          <w:b/>
          <w:bCs/>
          <w:sz w:val="24"/>
          <w:szCs w:val="24"/>
          <w:u w:val="single"/>
        </w:rPr>
        <w:t>Compte-rendu annuel de la mission du Conseil Syndical :</w:t>
      </w:r>
    </w:p>
    <w:p w:rsidR="001E08D9" w:rsidRDefault="001E08D9" w:rsidP="001E08D9">
      <w:pPr>
        <w:jc w:val="both"/>
        <w:rPr>
          <w:bCs/>
          <w:sz w:val="24"/>
          <w:szCs w:val="24"/>
        </w:rPr>
      </w:pPr>
      <w:r>
        <w:rPr>
          <w:bCs/>
          <w:sz w:val="24"/>
          <w:szCs w:val="24"/>
        </w:rPr>
        <w:t>(Résolution non soumise au vote)</w:t>
      </w:r>
    </w:p>
    <w:p w:rsidR="001E08D9" w:rsidRDefault="001E08D9" w:rsidP="001E08D9">
      <w:pPr>
        <w:jc w:val="both"/>
        <w:rPr>
          <w:bCs/>
          <w:sz w:val="24"/>
          <w:szCs w:val="24"/>
        </w:rPr>
      </w:pPr>
    </w:p>
    <w:p w:rsidR="001E08D9" w:rsidRDefault="001E08D9" w:rsidP="001E08D9">
      <w:pPr>
        <w:jc w:val="both"/>
        <w:rPr>
          <w:bCs/>
          <w:sz w:val="24"/>
          <w:szCs w:val="24"/>
        </w:rPr>
      </w:pPr>
    </w:p>
    <w:p w:rsidR="001E08D9" w:rsidRDefault="001E08D9" w:rsidP="001E08D9">
      <w:pPr>
        <w:rPr>
          <w:b/>
          <w:bCs/>
          <w:sz w:val="24"/>
          <w:szCs w:val="24"/>
          <w:u w:val="single"/>
        </w:rPr>
      </w:pPr>
      <w:r>
        <w:rPr>
          <w:b/>
          <w:bCs/>
          <w:sz w:val="24"/>
          <w:szCs w:val="24"/>
          <w:u w:val="single"/>
        </w:rPr>
        <w:t>RESOLUTION N°12 :</w:t>
      </w:r>
    </w:p>
    <w:p w:rsidR="001E08D9" w:rsidRDefault="001E08D9" w:rsidP="001E08D9">
      <w:pPr>
        <w:rPr>
          <w:b/>
          <w:bCs/>
          <w:sz w:val="24"/>
          <w:szCs w:val="24"/>
          <w:u w:val="single"/>
        </w:rPr>
      </w:pPr>
      <w:r>
        <w:rPr>
          <w:b/>
          <w:bCs/>
          <w:sz w:val="24"/>
          <w:szCs w:val="24"/>
          <w:u w:val="single"/>
        </w:rPr>
        <w:t>Seuils financiers :</w:t>
      </w:r>
    </w:p>
    <w:p w:rsidR="001E08D9" w:rsidRDefault="001E08D9" w:rsidP="001E08D9">
      <w:pPr>
        <w:jc w:val="both"/>
        <w:rPr>
          <w:bCs/>
          <w:sz w:val="24"/>
          <w:szCs w:val="24"/>
          <w:u w:val="single"/>
        </w:rPr>
      </w:pPr>
    </w:p>
    <w:p w:rsidR="00163BAB" w:rsidRDefault="00163BAB" w:rsidP="00163BAB">
      <w:pPr>
        <w:jc w:val="both"/>
        <w:rPr>
          <w:bCs/>
          <w:sz w:val="24"/>
          <w:szCs w:val="24"/>
        </w:rPr>
      </w:pPr>
      <w:r>
        <w:rPr>
          <w:bCs/>
          <w:sz w:val="24"/>
          <w:szCs w:val="24"/>
          <w:u w:val="single"/>
        </w:rPr>
        <w:t>Votent contre </w:t>
      </w:r>
      <w:r>
        <w:rPr>
          <w:bCs/>
          <w:sz w:val="24"/>
          <w:szCs w:val="24"/>
        </w:rPr>
        <w:t>: néant</w:t>
      </w:r>
    </w:p>
    <w:p w:rsidR="00163BAB" w:rsidRDefault="00163BAB" w:rsidP="00163BAB">
      <w:pPr>
        <w:jc w:val="both"/>
        <w:rPr>
          <w:bCs/>
          <w:sz w:val="24"/>
          <w:szCs w:val="24"/>
        </w:rPr>
      </w:pPr>
      <w:r>
        <w:rPr>
          <w:bCs/>
          <w:sz w:val="24"/>
          <w:szCs w:val="24"/>
          <w:u w:val="single"/>
        </w:rPr>
        <w:t>Abstention </w:t>
      </w:r>
      <w:r>
        <w:rPr>
          <w:bCs/>
          <w:sz w:val="24"/>
          <w:szCs w:val="24"/>
        </w:rPr>
        <w:t>: néant</w:t>
      </w:r>
    </w:p>
    <w:p w:rsidR="00163BAB" w:rsidRDefault="00163BAB" w:rsidP="00163BAB">
      <w:pPr>
        <w:jc w:val="both"/>
        <w:rPr>
          <w:bCs/>
          <w:sz w:val="24"/>
          <w:szCs w:val="24"/>
        </w:rPr>
      </w:pPr>
      <w:r>
        <w:rPr>
          <w:bCs/>
          <w:sz w:val="24"/>
          <w:szCs w:val="24"/>
          <w:u w:val="single"/>
        </w:rPr>
        <w:t>Votent pour</w:t>
      </w:r>
      <w:r>
        <w:rPr>
          <w:bCs/>
          <w:sz w:val="24"/>
          <w:szCs w:val="24"/>
        </w:rPr>
        <w:t> : 7467 / 7467es</w:t>
      </w:r>
    </w:p>
    <w:p w:rsidR="001E08D9" w:rsidRDefault="001E08D9" w:rsidP="001E08D9">
      <w:pPr>
        <w:jc w:val="both"/>
        <w:rPr>
          <w:bCs/>
          <w:sz w:val="24"/>
          <w:szCs w:val="24"/>
        </w:rPr>
      </w:pPr>
    </w:p>
    <w:p w:rsidR="001E08D9" w:rsidRDefault="001E08D9" w:rsidP="001E08D9">
      <w:pPr>
        <w:pStyle w:val="Corpsdetexte3"/>
      </w:pPr>
      <w:r>
        <w:lastRenderedPageBreak/>
        <w:t>L’Assemblée Générale décide, à</w:t>
      </w:r>
      <w:r w:rsidR="002046CF">
        <w:t xml:space="preserve"> l’unanimité</w:t>
      </w:r>
      <w:r>
        <w:t xml:space="preserve">, de fixer à </w:t>
      </w:r>
      <w:r w:rsidR="002046CF">
        <w:t xml:space="preserve">500,00 </w:t>
      </w:r>
      <w:r>
        <w:t>€ H.T. le montant des marchés et contrats de fournitures, à partir duquel la consultation du Conseil Syndical par le Syndic est obligatoire.</w:t>
      </w:r>
    </w:p>
    <w:p w:rsidR="001E08D9" w:rsidRDefault="001E08D9" w:rsidP="001E08D9">
      <w:pPr>
        <w:jc w:val="both"/>
        <w:rPr>
          <w:sz w:val="24"/>
          <w:szCs w:val="24"/>
        </w:rPr>
      </w:pPr>
    </w:p>
    <w:p w:rsidR="001E08D9" w:rsidRDefault="001E08D9" w:rsidP="001E08D9">
      <w:pPr>
        <w:jc w:val="both"/>
        <w:rPr>
          <w:sz w:val="24"/>
          <w:szCs w:val="24"/>
        </w:rPr>
      </w:pPr>
      <w:r>
        <w:rPr>
          <w:sz w:val="24"/>
          <w:szCs w:val="24"/>
        </w:rPr>
        <w:t>L’Assemblée Générale décide, à</w:t>
      </w:r>
      <w:r w:rsidR="002046CF">
        <w:rPr>
          <w:sz w:val="24"/>
          <w:szCs w:val="24"/>
        </w:rPr>
        <w:t xml:space="preserve"> l’unanimité</w:t>
      </w:r>
      <w:r>
        <w:rPr>
          <w:sz w:val="24"/>
          <w:szCs w:val="24"/>
        </w:rPr>
        <w:t xml:space="preserve">, de fixer à </w:t>
      </w:r>
      <w:r w:rsidR="002046CF">
        <w:rPr>
          <w:sz w:val="24"/>
          <w:szCs w:val="24"/>
        </w:rPr>
        <w:t xml:space="preserve">500,00 </w:t>
      </w:r>
      <w:r>
        <w:rPr>
          <w:sz w:val="24"/>
          <w:szCs w:val="24"/>
        </w:rPr>
        <w:t>€ H.T. le montant à partir duquel une mise en concurrence est obligatoire.</w:t>
      </w:r>
    </w:p>
    <w:p w:rsidR="001E08D9" w:rsidRDefault="001E08D9" w:rsidP="001E08D9">
      <w:pPr>
        <w:jc w:val="both"/>
        <w:rPr>
          <w:sz w:val="24"/>
          <w:szCs w:val="24"/>
        </w:rPr>
      </w:pPr>
    </w:p>
    <w:p w:rsidR="001E08D9" w:rsidRDefault="001E08D9" w:rsidP="001E08D9">
      <w:pPr>
        <w:jc w:val="both"/>
        <w:rPr>
          <w:sz w:val="24"/>
          <w:szCs w:val="24"/>
        </w:rPr>
      </w:pPr>
    </w:p>
    <w:p w:rsidR="001E08D9" w:rsidRDefault="001E08D9" w:rsidP="001E08D9">
      <w:pPr>
        <w:rPr>
          <w:b/>
          <w:bCs/>
          <w:sz w:val="24"/>
          <w:szCs w:val="24"/>
          <w:u w:val="single"/>
        </w:rPr>
      </w:pPr>
      <w:r>
        <w:rPr>
          <w:b/>
          <w:bCs/>
          <w:sz w:val="24"/>
          <w:szCs w:val="24"/>
          <w:u w:val="single"/>
        </w:rPr>
        <w:t>RESOLUTION N° 13 :</w:t>
      </w:r>
    </w:p>
    <w:p w:rsidR="001E08D9" w:rsidRDefault="00D66DF0" w:rsidP="001E08D9">
      <w:pPr>
        <w:rPr>
          <w:b/>
          <w:bCs/>
          <w:sz w:val="24"/>
          <w:szCs w:val="24"/>
          <w:u w:val="single"/>
        </w:rPr>
      </w:pPr>
      <w:r>
        <w:rPr>
          <w:b/>
          <w:bCs/>
          <w:sz w:val="24"/>
          <w:szCs w:val="24"/>
          <w:u w:val="single"/>
        </w:rPr>
        <w:t>Constitution d’un fonds de prévoyance</w:t>
      </w:r>
      <w:r w:rsidR="001E08D9">
        <w:rPr>
          <w:b/>
          <w:bCs/>
          <w:sz w:val="24"/>
          <w:szCs w:val="24"/>
          <w:u w:val="single"/>
        </w:rPr>
        <w:t>:</w:t>
      </w:r>
    </w:p>
    <w:p w:rsidR="001E08D9" w:rsidRDefault="001E08D9" w:rsidP="001E08D9">
      <w:pPr>
        <w:jc w:val="both"/>
        <w:rPr>
          <w:bCs/>
          <w:sz w:val="24"/>
          <w:szCs w:val="24"/>
          <w:u w:val="single"/>
        </w:rPr>
      </w:pPr>
    </w:p>
    <w:p w:rsidR="002046CF" w:rsidRDefault="002046CF" w:rsidP="002046CF">
      <w:pPr>
        <w:jc w:val="both"/>
        <w:rPr>
          <w:bCs/>
          <w:sz w:val="24"/>
          <w:szCs w:val="24"/>
        </w:rPr>
      </w:pPr>
      <w:r>
        <w:rPr>
          <w:bCs/>
          <w:sz w:val="24"/>
          <w:szCs w:val="24"/>
          <w:u w:val="single"/>
        </w:rPr>
        <w:t>Votent contre </w:t>
      </w:r>
      <w:r>
        <w:rPr>
          <w:bCs/>
          <w:sz w:val="24"/>
          <w:szCs w:val="24"/>
        </w:rPr>
        <w:t>: néant</w:t>
      </w:r>
    </w:p>
    <w:p w:rsidR="002046CF" w:rsidRDefault="002046CF" w:rsidP="002046CF">
      <w:pPr>
        <w:jc w:val="both"/>
        <w:rPr>
          <w:bCs/>
          <w:sz w:val="24"/>
          <w:szCs w:val="24"/>
        </w:rPr>
      </w:pPr>
      <w:r>
        <w:rPr>
          <w:bCs/>
          <w:sz w:val="24"/>
          <w:szCs w:val="24"/>
          <w:u w:val="single"/>
        </w:rPr>
        <w:t>Abstention </w:t>
      </w:r>
      <w:r>
        <w:rPr>
          <w:bCs/>
          <w:sz w:val="24"/>
          <w:szCs w:val="24"/>
        </w:rPr>
        <w:t>: néant</w:t>
      </w:r>
    </w:p>
    <w:p w:rsidR="002046CF" w:rsidRDefault="002046CF" w:rsidP="002046CF">
      <w:pPr>
        <w:jc w:val="both"/>
        <w:rPr>
          <w:bCs/>
          <w:sz w:val="24"/>
          <w:szCs w:val="24"/>
        </w:rPr>
      </w:pPr>
      <w:r>
        <w:rPr>
          <w:bCs/>
          <w:sz w:val="24"/>
          <w:szCs w:val="24"/>
          <w:u w:val="single"/>
        </w:rPr>
        <w:t>Votent pour</w:t>
      </w:r>
      <w:r>
        <w:rPr>
          <w:bCs/>
          <w:sz w:val="24"/>
          <w:szCs w:val="24"/>
        </w:rPr>
        <w:t> : 7467 / 7467es</w:t>
      </w:r>
    </w:p>
    <w:p w:rsidR="001E08D9" w:rsidRDefault="001E08D9" w:rsidP="001E08D9">
      <w:pPr>
        <w:jc w:val="both"/>
        <w:rPr>
          <w:bCs/>
          <w:sz w:val="24"/>
          <w:szCs w:val="24"/>
        </w:rPr>
      </w:pPr>
    </w:p>
    <w:p w:rsidR="001E08D9" w:rsidRDefault="001E08D9" w:rsidP="001E08D9">
      <w:pPr>
        <w:jc w:val="both"/>
        <w:rPr>
          <w:sz w:val="24"/>
          <w:szCs w:val="24"/>
        </w:rPr>
      </w:pPr>
      <w:r>
        <w:rPr>
          <w:sz w:val="24"/>
          <w:szCs w:val="24"/>
        </w:rPr>
        <w:t>L'Assemblée Générale, à</w:t>
      </w:r>
      <w:r w:rsidR="002046CF">
        <w:rPr>
          <w:sz w:val="24"/>
          <w:szCs w:val="24"/>
        </w:rPr>
        <w:t xml:space="preserve"> l’unanimité</w:t>
      </w:r>
      <w:r>
        <w:rPr>
          <w:sz w:val="24"/>
          <w:szCs w:val="24"/>
        </w:rPr>
        <w:t xml:space="preserve">, </w:t>
      </w:r>
      <w:r w:rsidR="00D66DF0">
        <w:rPr>
          <w:sz w:val="24"/>
          <w:szCs w:val="24"/>
        </w:rPr>
        <w:t>décide de constituer un fonds de prévoyance conformément aux dispositions de la Loi ALUR représentant 5% du budget prévisionnel.</w:t>
      </w:r>
    </w:p>
    <w:p w:rsidR="00D66DF0" w:rsidRDefault="00D66DF0" w:rsidP="001E08D9">
      <w:pPr>
        <w:jc w:val="both"/>
        <w:rPr>
          <w:sz w:val="24"/>
          <w:szCs w:val="24"/>
        </w:rPr>
      </w:pPr>
      <w:r>
        <w:rPr>
          <w:sz w:val="24"/>
          <w:szCs w:val="24"/>
        </w:rPr>
        <w:t>Les fonds seront placés sur un compte livret ouvert au nom du Syndicat des Copropriétaires. Il est ici rappelé que ce fonds de prévoyance, en cas de vente d’un lot, restera la propriété du lot et de ce fait ne sera pas restitué au propriétaire cédant.</w:t>
      </w:r>
    </w:p>
    <w:p w:rsidR="00D66DF0" w:rsidRDefault="00D66DF0" w:rsidP="001E08D9">
      <w:pPr>
        <w:jc w:val="both"/>
        <w:rPr>
          <w:sz w:val="24"/>
          <w:szCs w:val="24"/>
        </w:rPr>
      </w:pPr>
    </w:p>
    <w:p w:rsidR="00D66DF0" w:rsidRDefault="00D66DF0" w:rsidP="001E08D9">
      <w:pPr>
        <w:jc w:val="both"/>
        <w:rPr>
          <w:sz w:val="24"/>
          <w:szCs w:val="24"/>
        </w:rPr>
      </w:pPr>
      <w:r>
        <w:rPr>
          <w:sz w:val="24"/>
          <w:szCs w:val="24"/>
        </w:rPr>
        <w:t>Montant :</w:t>
      </w:r>
      <w:r w:rsidR="002046CF">
        <w:rPr>
          <w:sz w:val="24"/>
          <w:szCs w:val="24"/>
        </w:rPr>
        <w:t xml:space="preserve"> 1.000 €/an.</w:t>
      </w:r>
    </w:p>
    <w:p w:rsidR="00D66DF0" w:rsidRDefault="00D66DF0" w:rsidP="001E08D9">
      <w:pPr>
        <w:jc w:val="both"/>
        <w:rPr>
          <w:sz w:val="24"/>
          <w:szCs w:val="24"/>
        </w:rPr>
      </w:pPr>
      <w:r>
        <w:rPr>
          <w:sz w:val="24"/>
          <w:szCs w:val="24"/>
        </w:rPr>
        <w:t>Dates appel</w:t>
      </w:r>
      <w:r w:rsidR="002046CF">
        <w:rPr>
          <w:sz w:val="24"/>
          <w:szCs w:val="24"/>
        </w:rPr>
        <w:t>s</w:t>
      </w:r>
      <w:r>
        <w:rPr>
          <w:sz w:val="24"/>
          <w:szCs w:val="24"/>
        </w:rPr>
        <w:t xml:space="preserve"> de fonds :</w:t>
      </w:r>
      <w:r w:rsidR="002046CF">
        <w:rPr>
          <w:sz w:val="24"/>
          <w:szCs w:val="24"/>
        </w:rPr>
        <w:t xml:space="preserve"> en même temps que les appels de fonds trimestriels.</w:t>
      </w:r>
    </w:p>
    <w:p w:rsidR="001E08D9" w:rsidRDefault="001E08D9" w:rsidP="001E08D9">
      <w:pPr>
        <w:jc w:val="both"/>
        <w:rPr>
          <w:sz w:val="24"/>
          <w:szCs w:val="24"/>
        </w:rPr>
      </w:pPr>
    </w:p>
    <w:p w:rsidR="007E769A" w:rsidRDefault="007E769A" w:rsidP="001E08D9">
      <w:pPr>
        <w:jc w:val="both"/>
        <w:rPr>
          <w:sz w:val="24"/>
          <w:szCs w:val="24"/>
        </w:rPr>
      </w:pPr>
    </w:p>
    <w:p w:rsidR="001E08D9" w:rsidRDefault="001E08D9" w:rsidP="001E08D9">
      <w:pPr>
        <w:rPr>
          <w:b/>
          <w:bCs/>
          <w:sz w:val="24"/>
          <w:szCs w:val="24"/>
          <w:u w:val="single"/>
        </w:rPr>
      </w:pPr>
      <w:r>
        <w:rPr>
          <w:b/>
          <w:bCs/>
          <w:sz w:val="24"/>
          <w:szCs w:val="24"/>
          <w:u w:val="single"/>
        </w:rPr>
        <w:t>RESOLUTION N° 14 :</w:t>
      </w:r>
    </w:p>
    <w:p w:rsidR="001E08D9" w:rsidRDefault="00D66DF0" w:rsidP="001E08D9">
      <w:pPr>
        <w:jc w:val="both"/>
        <w:rPr>
          <w:b/>
          <w:bCs/>
          <w:sz w:val="24"/>
          <w:szCs w:val="24"/>
          <w:u w:val="single"/>
        </w:rPr>
      </w:pPr>
      <w:r>
        <w:rPr>
          <w:b/>
          <w:bCs/>
          <w:sz w:val="24"/>
          <w:szCs w:val="24"/>
          <w:u w:val="single"/>
        </w:rPr>
        <w:t>Loi SRU</w:t>
      </w:r>
      <w:r w:rsidR="001E08D9">
        <w:rPr>
          <w:b/>
          <w:bCs/>
          <w:sz w:val="24"/>
          <w:szCs w:val="24"/>
          <w:u w:val="single"/>
        </w:rPr>
        <w:t>:</w:t>
      </w:r>
    </w:p>
    <w:p w:rsidR="001E08D9" w:rsidRDefault="001E08D9" w:rsidP="001E08D9">
      <w:pPr>
        <w:rPr>
          <w:b/>
          <w:bCs/>
          <w:sz w:val="24"/>
          <w:szCs w:val="24"/>
          <w:u w:val="single"/>
        </w:rPr>
      </w:pPr>
    </w:p>
    <w:p w:rsidR="002046CF" w:rsidRDefault="002046CF" w:rsidP="002046CF">
      <w:pPr>
        <w:jc w:val="both"/>
        <w:rPr>
          <w:bCs/>
          <w:sz w:val="24"/>
          <w:szCs w:val="24"/>
        </w:rPr>
      </w:pPr>
      <w:r>
        <w:rPr>
          <w:bCs/>
          <w:sz w:val="24"/>
          <w:szCs w:val="24"/>
          <w:u w:val="single"/>
        </w:rPr>
        <w:t>Votent contre </w:t>
      </w:r>
      <w:r>
        <w:rPr>
          <w:bCs/>
          <w:sz w:val="24"/>
          <w:szCs w:val="24"/>
        </w:rPr>
        <w:t>: néant</w:t>
      </w:r>
    </w:p>
    <w:p w:rsidR="002046CF" w:rsidRDefault="002046CF" w:rsidP="002046CF">
      <w:pPr>
        <w:jc w:val="both"/>
        <w:rPr>
          <w:bCs/>
          <w:sz w:val="24"/>
          <w:szCs w:val="24"/>
        </w:rPr>
      </w:pPr>
      <w:r>
        <w:rPr>
          <w:bCs/>
          <w:sz w:val="24"/>
          <w:szCs w:val="24"/>
          <w:u w:val="single"/>
        </w:rPr>
        <w:t>Abstention </w:t>
      </w:r>
      <w:r>
        <w:rPr>
          <w:bCs/>
          <w:sz w:val="24"/>
          <w:szCs w:val="24"/>
        </w:rPr>
        <w:t>: néant</w:t>
      </w:r>
    </w:p>
    <w:p w:rsidR="002046CF" w:rsidRDefault="002046CF" w:rsidP="002046CF">
      <w:pPr>
        <w:jc w:val="both"/>
        <w:rPr>
          <w:bCs/>
          <w:sz w:val="24"/>
          <w:szCs w:val="24"/>
        </w:rPr>
      </w:pPr>
      <w:r>
        <w:rPr>
          <w:bCs/>
          <w:sz w:val="24"/>
          <w:szCs w:val="24"/>
          <w:u w:val="single"/>
        </w:rPr>
        <w:t>Votent pour</w:t>
      </w:r>
      <w:r>
        <w:rPr>
          <w:bCs/>
          <w:sz w:val="24"/>
          <w:szCs w:val="24"/>
        </w:rPr>
        <w:t> : 7467 / 7467es</w:t>
      </w:r>
    </w:p>
    <w:p w:rsidR="002046CF" w:rsidRDefault="002046CF" w:rsidP="001E08D9">
      <w:pPr>
        <w:autoSpaceDE w:val="0"/>
        <w:autoSpaceDN w:val="0"/>
        <w:adjustRightInd w:val="0"/>
        <w:jc w:val="both"/>
        <w:rPr>
          <w:sz w:val="24"/>
          <w:szCs w:val="24"/>
        </w:rPr>
      </w:pPr>
    </w:p>
    <w:p w:rsidR="001E08D9" w:rsidRDefault="001E08D9" w:rsidP="001E08D9">
      <w:pPr>
        <w:autoSpaceDE w:val="0"/>
        <w:autoSpaceDN w:val="0"/>
        <w:adjustRightInd w:val="0"/>
        <w:jc w:val="both"/>
        <w:rPr>
          <w:sz w:val="24"/>
          <w:szCs w:val="24"/>
        </w:rPr>
      </w:pPr>
      <w:r>
        <w:rPr>
          <w:sz w:val="24"/>
          <w:szCs w:val="24"/>
        </w:rPr>
        <w:t xml:space="preserve">L'Assemblée Générale, </w:t>
      </w:r>
      <w:r w:rsidR="00D66DF0">
        <w:rPr>
          <w:sz w:val="24"/>
          <w:szCs w:val="24"/>
        </w:rPr>
        <w:t xml:space="preserve">à </w:t>
      </w:r>
      <w:r w:rsidR="002046CF">
        <w:rPr>
          <w:sz w:val="24"/>
          <w:szCs w:val="24"/>
        </w:rPr>
        <w:t>l’unanimité</w:t>
      </w:r>
      <w:r w:rsidR="00D66DF0">
        <w:rPr>
          <w:sz w:val="24"/>
          <w:szCs w:val="24"/>
        </w:rPr>
        <w:t>, vote qu’en cas de non-paiement aux</w:t>
      </w:r>
      <w:r w:rsidR="00483A50">
        <w:rPr>
          <w:sz w:val="24"/>
          <w:szCs w:val="24"/>
        </w:rPr>
        <w:t xml:space="preserve"> échéances indiqué</w:t>
      </w:r>
      <w:r w:rsidR="002046CF">
        <w:rPr>
          <w:sz w:val="24"/>
          <w:szCs w:val="24"/>
        </w:rPr>
        <w:t>e</w:t>
      </w:r>
      <w:r w:rsidR="00483A50">
        <w:rPr>
          <w:sz w:val="24"/>
          <w:szCs w:val="24"/>
        </w:rPr>
        <w:t>s, mise à la charge des débiteurs de tous les frais engendrés par leur carence, et notamment : intérêts légaux, frais de correspondance, d’huissier, honoraires d’avocat et du Syndic, etc.</w:t>
      </w:r>
    </w:p>
    <w:p w:rsidR="00483A50" w:rsidRDefault="00483A50" w:rsidP="001E08D9">
      <w:pPr>
        <w:autoSpaceDE w:val="0"/>
        <w:autoSpaceDN w:val="0"/>
        <w:adjustRightInd w:val="0"/>
        <w:jc w:val="both"/>
        <w:rPr>
          <w:sz w:val="24"/>
          <w:szCs w:val="24"/>
        </w:rPr>
      </w:pPr>
    </w:p>
    <w:p w:rsidR="001E08D9" w:rsidRDefault="001E08D9" w:rsidP="001E08D9">
      <w:pPr>
        <w:rPr>
          <w:b/>
          <w:bCs/>
          <w:sz w:val="24"/>
          <w:szCs w:val="24"/>
          <w:u w:val="single"/>
        </w:rPr>
      </w:pPr>
    </w:p>
    <w:p w:rsidR="001E08D9" w:rsidRDefault="001E08D9" w:rsidP="001E08D9">
      <w:pPr>
        <w:rPr>
          <w:b/>
          <w:bCs/>
          <w:sz w:val="24"/>
          <w:szCs w:val="24"/>
          <w:u w:val="single"/>
        </w:rPr>
      </w:pPr>
      <w:r>
        <w:rPr>
          <w:b/>
          <w:bCs/>
          <w:sz w:val="24"/>
          <w:szCs w:val="24"/>
          <w:u w:val="single"/>
        </w:rPr>
        <w:t>RESOLUTION N° 15 :</w:t>
      </w:r>
    </w:p>
    <w:p w:rsidR="001E08D9" w:rsidRDefault="00483A50" w:rsidP="001E08D9">
      <w:pPr>
        <w:jc w:val="both"/>
        <w:rPr>
          <w:b/>
          <w:bCs/>
          <w:sz w:val="24"/>
          <w:szCs w:val="24"/>
          <w:u w:val="single"/>
        </w:rPr>
      </w:pPr>
      <w:r>
        <w:rPr>
          <w:b/>
          <w:bCs/>
          <w:sz w:val="24"/>
          <w:szCs w:val="24"/>
          <w:u w:val="single"/>
        </w:rPr>
        <w:t>Entretien immeuble</w:t>
      </w:r>
      <w:r w:rsidR="001E08D9">
        <w:rPr>
          <w:b/>
          <w:bCs/>
          <w:sz w:val="24"/>
          <w:szCs w:val="24"/>
          <w:u w:val="single"/>
        </w:rPr>
        <w:t>:</w:t>
      </w:r>
    </w:p>
    <w:p w:rsidR="002046CF" w:rsidRDefault="002046CF" w:rsidP="002046CF">
      <w:pPr>
        <w:jc w:val="both"/>
        <w:rPr>
          <w:sz w:val="24"/>
          <w:szCs w:val="24"/>
        </w:rPr>
      </w:pPr>
      <w:r>
        <w:rPr>
          <w:sz w:val="24"/>
          <w:szCs w:val="24"/>
        </w:rPr>
        <w:t>(Résolution non soumise au vote).</w:t>
      </w:r>
    </w:p>
    <w:p w:rsidR="001E08D9" w:rsidRDefault="00483A50" w:rsidP="001E08D9">
      <w:pPr>
        <w:jc w:val="both"/>
        <w:rPr>
          <w:sz w:val="24"/>
          <w:szCs w:val="24"/>
        </w:rPr>
      </w:pPr>
      <w:r>
        <w:rPr>
          <w:sz w:val="24"/>
          <w:szCs w:val="24"/>
        </w:rPr>
        <w:t>Point sur les prestations de l’entreprise PEF.</w:t>
      </w:r>
    </w:p>
    <w:p w:rsidR="002046CF" w:rsidRDefault="002046CF" w:rsidP="001E08D9">
      <w:pPr>
        <w:jc w:val="both"/>
        <w:rPr>
          <w:sz w:val="24"/>
          <w:szCs w:val="24"/>
        </w:rPr>
      </w:pPr>
      <w:r>
        <w:rPr>
          <w:sz w:val="24"/>
          <w:szCs w:val="24"/>
        </w:rPr>
        <w:t>Il sera demandé à l’entreprise P.E.F. de mettre les containers sur le trottoir d’en face + donner un 2</w:t>
      </w:r>
      <w:r w:rsidRPr="002046CF">
        <w:rPr>
          <w:sz w:val="24"/>
          <w:szCs w:val="24"/>
          <w:vertAlign w:val="superscript"/>
        </w:rPr>
        <w:t>e</w:t>
      </w:r>
      <w:r>
        <w:rPr>
          <w:sz w:val="24"/>
          <w:szCs w:val="24"/>
        </w:rPr>
        <w:t xml:space="preserve"> VIGIK.</w:t>
      </w:r>
    </w:p>
    <w:p w:rsidR="008E23FD" w:rsidRDefault="008E23FD" w:rsidP="001E08D9">
      <w:pPr>
        <w:jc w:val="both"/>
        <w:rPr>
          <w:sz w:val="24"/>
          <w:szCs w:val="24"/>
        </w:rPr>
      </w:pPr>
    </w:p>
    <w:p w:rsidR="002046CF" w:rsidRDefault="002046CF" w:rsidP="001E08D9">
      <w:pPr>
        <w:jc w:val="both"/>
        <w:rPr>
          <w:sz w:val="24"/>
          <w:szCs w:val="24"/>
        </w:rPr>
      </w:pPr>
    </w:p>
    <w:p w:rsidR="001E08D9" w:rsidRDefault="001E08D9" w:rsidP="001E08D9">
      <w:pPr>
        <w:rPr>
          <w:b/>
          <w:bCs/>
          <w:sz w:val="24"/>
          <w:szCs w:val="24"/>
          <w:u w:val="single"/>
        </w:rPr>
      </w:pPr>
      <w:r>
        <w:rPr>
          <w:b/>
          <w:bCs/>
          <w:sz w:val="24"/>
          <w:szCs w:val="24"/>
          <w:u w:val="single"/>
        </w:rPr>
        <w:t>RESOLUTION N° 16 :</w:t>
      </w:r>
    </w:p>
    <w:p w:rsidR="001E08D9" w:rsidRDefault="00483A50" w:rsidP="001E08D9">
      <w:pPr>
        <w:jc w:val="both"/>
        <w:rPr>
          <w:b/>
          <w:bCs/>
          <w:sz w:val="24"/>
          <w:szCs w:val="24"/>
          <w:u w:val="single"/>
        </w:rPr>
      </w:pPr>
      <w:r>
        <w:rPr>
          <w:b/>
          <w:bCs/>
          <w:sz w:val="24"/>
          <w:szCs w:val="24"/>
          <w:u w:val="single"/>
        </w:rPr>
        <w:t>Porte immeuble</w:t>
      </w:r>
      <w:r w:rsidR="001E08D9">
        <w:rPr>
          <w:b/>
          <w:bCs/>
          <w:sz w:val="24"/>
          <w:szCs w:val="24"/>
          <w:u w:val="single"/>
        </w:rPr>
        <w:t xml:space="preserve">: </w:t>
      </w:r>
    </w:p>
    <w:p w:rsidR="00483A50" w:rsidRDefault="00483A50" w:rsidP="00483A50">
      <w:pPr>
        <w:jc w:val="both"/>
        <w:rPr>
          <w:bCs/>
          <w:sz w:val="24"/>
          <w:szCs w:val="24"/>
        </w:rPr>
      </w:pPr>
    </w:p>
    <w:p w:rsidR="002046CF" w:rsidRDefault="002046CF" w:rsidP="002046CF">
      <w:pPr>
        <w:jc w:val="both"/>
        <w:rPr>
          <w:bCs/>
          <w:sz w:val="24"/>
          <w:szCs w:val="24"/>
        </w:rPr>
      </w:pPr>
      <w:r>
        <w:rPr>
          <w:bCs/>
          <w:sz w:val="24"/>
          <w:szCs w:val="24"/>
          <w:u w:val="single"/>
        </w:rPr>
        <w:t>Votent contre </w:t>
      </w:r>
      <w:r>
        <w:rPr>
          <w:bCs/>
          <w:sz w:val="24"/>
          <w:szCs w:val="24"/>
        </w:rPr>
        <w:t>: néant</w:t>
      </w:r>
    </w:p>
    <w:p w:rsidR="002046CF" w:rsidRDefault="002046CF" w:rsidP="002046CF">
      <w:pPr>
        <w:jc w:val="both"/>
        <w:rPr>
          <w:bCs/>
          <w:sz w:val="24"/>
          <w:szCs w:val="24"/>
        </w:rPr>
      </w:pPr>
      <w:r>
        <w:rPr>
          <w:bCs/>
          <w:sz w:val="24"/>
          <w:szCs w:val="24"/>
          <w:u w:val="single"/>
        </w:rPr>
        <w:t>Abstention </w:t>
      </w:r>
      <w:r>
        <w:rPr>
          <w:bCs/>
          <w:sz w:val="24"/>
          <w:szCs w:val="24"/>
        </w:rPr>
        <w:t>: néant</w:t>
      </w:r>
    </w:p>
    <w:p w:rsidR="002046CF" w:rsidRDefault="002046CF" w:rsidP="002046CF">
      <w:pPr>
        <w:jc w:val="both"/>
        <w:rPr>
          <w:bCs/>
          <w:sz w:val="24"/>
          <w:szCs w:val="24"/>
        </w:rPr>
      </w:pPr>
      <w:r>
        <w:rPr>
          <w:bCs/>
          <w:sz w:val="24"/>
          <w:szCs w:val="24"/>
          <w:u w:val="single"/>
        </w:rPr>
        <w:lastRenderedPageBreak/>
        <w:t>Votent pour</w:t>
      </w:r>
      <w:r>
        <w:rPr>
          <w:bCs/>
          <w:sz w:val="24"/>
          <w:szCs w:val="24"/>
        </w:rPr>
        <w:t> : 7467 / 7467es</w:t>
      </w:r>
    </w:p>
    <w:p w:rsidR="00483A50" w:rsidRDefault="00483A50" w:rsidP="00483A50">
      <w:pPr>
        <w:jc w:val="both"/>
        <w:rPr>
          <w:bCs/>
          <w:sz w:val="24"/>
          <w:szCs w:val="24"/>
        </w:rPr>
      </w:pPr>
    </w:p>
    <w:p w:rsidR="001E08D9" w:rsidRDefault="00483A50" w:rsidP="00483A50">
      <w:pPr>
        <w:jc w:val="both"/>
        <w:rPr>
          <w:sz w:val="24"/>
          <w:szCs w:val="24"/>
        </w:rPr>
      </w:pPr>
      <w:r>
        <w:rPr>
          <w:sz w:val="24"/>
          <w:szCs w:val="24"/>
        </w:rPr>
        <w:t>L'Assemblée Générale, à</w:t>
      </w:r>
      <w:r w:rsidR="00F105A4">
        <w:rPr>
          <w:sz w:val="24"/>
          <w:szCs w:val="24"/>
        </w:rPr>
        <w:t xml:space="preserve"> l’unanimité</w:t>
      </w:r>
      <w:r>
        <w:rPr>
          <w:sz w:val="24"/>
          <w:szCs w:val="24"/>
        </w:rPr>
        <w:t>, vote la mise en peinture de la face extérieure de la porte d’entrée de l’immeuble.</w:t>
      </w:r>
    </w:p>
    <w:p w:rsidR="00483A50" w:rsidRDefault="00483A50" w:rsidP="00483A50">
      <w:pPr>
        <w:jc w:val="both"/>
        <w:rPr>
          <w:sz w:val="24"/>
          <w:szCs w:val="24"/>
        </w:rPr>
      </w:pPr>
    </w:p>
    <w:p w:rsidR="00483A50" w:rsidRDefault="00483A50" w:rsidP="00483A50">
      <w:pPr>
        <w:jc w:val="both"/>
        <w:rPr>
          <w:sz w:val="24"/>
          <w:szCs w:val="24"/>
        </w:rPr>
      </w:pPr>
      <w:r>
        <w:rPr>
          <w:sz w:val="24"/>
          <w:szCs w:val="24"/>
        </w:rPr>
        <w:t>Devis retenu :</w:t>
      </w:r>
      <w:r w:rsidR="00F105A4">
        <w:rPr>
          <w:sz w:val="24"/>
          <w:szCs w:val="24"/>
        </w:rPr>
        <w:t xml:space="preserve"> SN DECO</w:t>
      </w:r>
    </w:p>
    <w:p w:rsidR="00483A50" w:rsidRDefault="00483A50" w:rsidP="00483A50">
      <w:pPr>
        <w:jc w:val="both"/>
        <w:rPr>
          <w:sz w:val="24"/>
          <w:szCs w:val="24"/>
        </w:rPr>
      </w:pPr>
      <w:r>
        <w:rPr>
          <w:sz w:val="24"/>
          <w:szCs w:val="24"/>
        </w:rPr>
        <w:t>Montant :</w:t>
      </w:r>
      <w:r w:rsidR="00F105A4">
        <w:rPr>
          <w:sz w:val="24"/>
          <w:szCs w:val="24"/>
        </w:rPr>
        <w:t xml:space="preserve"> 170,50 €</w:t>
      </w:r>
    </w:p>
    <w:p w:rsidR="00483A50" w:rsidRDefault="00483A50" w:rsidP="00483A50">
      <w:pPr>
        <w:jc w:val="both"/>
        <w:rPr>
          <w:sz w:val="24"/>
          <w:szCs w:val="24"/>
        </w:rPr>
      </w:pPr>
      <w:r>
        <w:rPr>
          <w:sz w:val="24"/>
          <w:szCs w:val="24"/>
        </w:rPr>
        <w:t>Date appel de fonds :</w:t>
      </w:r>
      <w:r w:rsidR="00F105A4">
        <w:rPr>
          <w:sz w:val="24"/>
          <w:szCs w:val="24"/>
        </w:rPr>
        <w:t xml:space="preserve"> sur budget courant.</w:t>
      </w:r>
    </w:p>
    <w:p w:rsidR="001E08D9" w:rsidRDefault="001E08D9" w:rsidP="001E08D9">
      <w:pPr>
        <w:jc w:val="both"/>
        <w:rPr>
          <w:sz w:val="24"/>
          <w:szCs w:val="24"/>
        </w:rPr>
      </w:pPr>
    </w:p>
    <w:p w:rsidR="00483A50" w:rsidRDefault="00483A50" w:rsidP="001E08D9">
      <w:pPr>
        <w:jc w:val="both"/>
        <w:rPr>
          <w:sz w:val="24"/>
          <w:szCs w:val="24"/>
        </w:rPr>
      </w:pPr>
    </w:p>
    <w:p w:rsidR="001E08D9" w:rsidRDefault="001E08D9" w:rsidP="001E08D9">
      <w:pPr>
        <w:rPr>
          <w:b/>
          <w:bCs/>
          <w:sz w:val="24"/>
          <w:szCs w:val="24"/>
          <w:u w:val="single"/>
        </w:rPr>
      </w:pPr>
      <w:r>
        <w:rPr>
          <w:b/>
          <w:bCs/>
          <w:sz w:val="24"/>
          <w:szCs w:val="24"/>
          <w:u w:val="single"/>
        </w:rPr>
        <w:t>RESOLUTION N° 17 :</w:t>
      </w:r>
    </w:p>
    <w:p w:rsidR="001E08D9" w:rsidRDefault="00483A50" w:rsidP="001E08D9">
      <w:pPr>
        <w:jc w:val="both"/>
        <w:rPr>
          <w:b/>
          <w:bCs/>
          <w:sz w:val="24"/>
          <w:szCs w:val="24"/>
          <w:u w:val="single"/>
        </w:rPr>
      </w:pPr>
      <w:r>
        <w:rPr>
          <w:b/>
          <w:bCs/>
          <w:sz w:val="24"/>
          <w:szCs w:val="24"/>
          <w:u w:val="single"/>
        </w:rPr>
        <w:t>Travaux maçonnerie</w:t>
      </w:r>
      <w:r w:rsidR="001E08D9">
        <w:rPr>
          <w:b/>
          <w:bCs/>
          <w:sz w:val="24"/>
          <w:szCs w:val="24"/>
          <w:u w:val="single"/>
        </w:rPr>
        <w:t>:</w:t>
      </w:r>
    </w:p>
    <w:p w:rsidR="00483A50" w:rsidRDefault="00483A50" w:rsidP="00483A50">
      <w:pPr>
        <w:jc w:val="both"/>
        <w:rPr>
          <w:bCs/>
          <w:sz w:val="24"/>
          <w:szCs w:val="24"/>
          <w:u w:val="single"/>
        </w:rPr>
      </w:pPr>
    </w:p>
    <w:p w:rsidR="00F105A4" w:rsidRDefault="00F105A4" w:rsidP="00F105A4">
      <w:pPr>
        <w:jc w:val="both"/>
        <w:rPr>
          <w:bCs/>
          <w:sz w:val="24"/>
          <w:szCs w:val="24"/>
        </w:rPr>
      </w:pPr>
      <w:r>
        <w:rPr>
          <w:bCs/>
          <w:sz w:val="24"/>
          <w:szCs w:val="24"/>
          <w:u w:val="single"/>
        </w:rPr>
        <w:t>Votent contre </w:t>
      </w:r>
      <w:r>
        <w:rPr>
          <w:bCs/>
          <w:sz w:val="24"/>
          <w:szCs w:val="24"/>
        </w:rPr>
        <w:t>: néant</w:t>
      </w:r>
    </w:p>
    <w:p w:rsidR="00F105A4" w:rsidRDefault="00F105A4" w:rsidP="00F105A4">
      <w:pPr>
        <w:jc w:val="both"/>
        <w:rPr>
          <w:bCs/>
          <w:sz w:val="24"/>
          <w:szCs w:val="24"/>
        </w:rPr>
      </w:pPr>
      <w:r>
        <w:rPr>
          <w:bCs/>
          <w:sz w:val="24"/>
          <w:szCs w:val="24"/>
          <w:u w:val="single"/>
        </w:rPr>
        <w:t>Abstention </w:t>
      </w:r>
      <w:r>
        <w:rPr>
          <w:bCs/>
          <w:sz w:val="24"/>
          <w:szCs w:val="24"/>
        </w:rPr>
        <w:t>: néant</w:t>
      </w:r>
    </w:p>
    <w:p w:rsidR="00F105A4" w:rsidRDefault="00F105A4" w:rsidP="00F105A4">
      <w:pPr>
        <w:jc w:val="both"/>
        <w:rPr>
          <w:bCs/>
          <w:sz w:val="24"/>
          <w:szCs w:val="24"/>
        </w:rPr>
      </w:pPr>
      <w:r>
        <w:rPr>
          <w:bCs/>
          <w:sz w:val="24"/>
          <w:szCs w:val="24"/>
          <w:u w:val="single"/>
        </w:rPr>
        <w:t>Votent pour</w:t>
      </w:r>
      <w:r>
        <w:rPr>
          <w:bCs/>
          <w:sz w:val="24"/>
          <w:szCs w:val="24"/>
        </w:rPr>
        <w:t> : 7467 / 7467es</w:t>
      </w:r>
    </w:p>
    <w:p w:rsidR="00483A50" w:rsidRDefault="00483A50" w:rsidP="00483A50">
      <w:pPr>
        <w:jc w:val="both"/>
        <w:rPr>
          <w:bCs/>
          <w:sz w:val="24"/>
          <w:szCs w:val="24"/>
        </w:rPr>
      </w:pPr>
    </w:p>
    <w:p w:rsidR="001E08D9" w:rsidRDefault="00483A50" w:rsidP="00483A50">
      <w:pPr>
        <w:jc w:val="both"/>
        <w:rPr>
          <w:sz w:val="24"/>
          <w:szCs w:val="24"/>
        </w:rPr>
      </w:pPr>
      <w:r>
        <w:rPr>
          <w:sz w:val="24"/>
          <w:szCs w:val="24"/>
        </w:rPr>
        <w:t>L'Assemblée Générale, à</w:t>
      </w:r>
      <w:r w:rsidR="00F105A4">
        <w:rPr>
          <w:sz w:val="24"/>
          <w:szCs w:val="24"/>
        </w:rPr>
        <w:t xml:space="preserve"> l’unanimité</w:t>
      </w:r>
      <w:r>
        <w:rPr>
          <w:sz w:val="24"/>
          <w:szCs w:val="24"/>
        </w:rPr>
        <w:t>, vote les travaux de reprise de maçonnerie pour mettre hors d’eau le local de PHOTOMATON.</w:t>
      </w:r>
    </w:p>
    <w:p w:rsidR="00483A50" w:rsidRDefault="00483A50" w:rsidP="00483A50">
      <w:pPr>
        <w:jc w:val="both"/>
        <w:rPr>
          <w:sz w:val="24"/>
          <w:szCs w:val="24"/>
        </w:rPr>
      </w:pPr>
    </w:p>
    <w:p w:rsidR="00483A50" w:rsidRDefault="00483A50" w:rsidP="00483A50">
      <w:pPr>
        <w:jc w:val="both"/>
        <w:rPr>
          <w:sz w:val="24"/>
          <w:szCs w:val="24"/>
        </w:rPr>
      </w:pPr>
      <w:r>
        <w:rPr>
          <w:sz w:val="24"/>
          <w:szCs w:val="24"/>
        </w:rPr>
        <w:t>Devis retenu :</w:t>
      </w:r>
      <w:r w:rsidR="00F105A4">
        <w:rPr>
          <w:sz w:val="24"/>
          <w:szCs w:val="24"/>
        </w:rPr>
        <w:t xml:space="preserve"> C.B.R.</w:t>
      </w:r>
    </w:p>
    <w:p w:rsidR="00483A50" w:rsidRDefault="00483A50" w:rsidP="00483A50">
      <w:pPr>
        <w:jc w:val="both"/>
        <w:rPr>
          <w:sz w:val="24"/>
          <w:szCs w:val="24"/>
        </w:rPr>
      </w:pPr>
      <w:r>
        <w:rPr>
          <w:sz w:val="24"/>
          <w:szCs w:val="24"/>
        </w:rPr>
        <w:t>Montant :</w:t>
      </w:r>
      <w:r w:rsidR="00F105A4">
        <w:rPr>
          <w:sz w:val="24"/>
          <w:szCs w:val="24"/>
        </w:rPr>
        <w:t xml:space="preserve"> enveloppe 1.000 € TTC</w:t>
      </w:r>
    </w:p>
    <w:p w:rsidR="00483A50" w:rsidRDefault="00483A50" w:rsidP="00483A50">
      <w:pPr>
        <w:jc w:val="both"/>
        <w:rPr>
          <w:sz w:val="24"/>
          <w:szCs w:val="24"/>
        </w:rPr>
      </w:pPr>
      <w:r>
        <w:rPr>
          <w:sz w:val="24"/>
          <w:szCs w:val="24"/>
        </w:rPr>
        <w:t>Date appel de fonds :</w:t>
      </w:r>
      <w:r w:rsidR="00F105A4">
        <w:rPr>
          <w:sz w:val="24"/>
          <w:szCs w:val="24"/>
        </w:rPr>
        <w:t xml:space="preserve"> 01/02/2017</w:t>
      </w:r>
    </w:p>
    <w:p w:rsidR="00483A50" w:rsidRDefault="00483A50" w:rsidP="00483A50">
      <w:pPr>
        <w:jc w:val="both"/>
        <w:rPr>
          <w:sz w:val="24"/>
          <w:szCs w:val="24"/>
        </w:rPr>
      </w:pPr>
    </w:p>
    <w:p w:rsidR="00483A50" w:rsidRDefault="00483A50" w:rsidP="00483A50">
      <w:pPr>
        <w:jc w:val="both"/>
        <w:rPr>
          <w:sz w:val="24"/>
          <w:szCs w:val="24"/>
        </w:rPr>
      </w:pPr>
    </w:p>
    <w:p w:rsidR="001E08D9" w:rsidRPr="00483A50" w:rsidRDefault="001E08D9" w:rsidP="001E08D9">
      <w:pPr>
        <w:jc w:val="both"/>
        <w:rPr>
          <w:b/>
          <w:bCs/>
          <w:sz w:val="24"/>
          <w:szCs w:val="24"/>
          <w:u w:val="single"/>
        </w:rPr>
      </w:pPr>
      <w:r w:rsidRPr="00483A50">
        <w:rPr>
          <w:b/>
          <w:bCs/>
          <w:sz w:val="24"/>
          <w:szCs w:val="24"/>
          <w:u w:val="single"/>
        </w:rPr>
        <w:t>RESOLUTION N° 18 :</w:t>
      </w:r>
    </w:p>
    <w:p w:rsidR="001E08D9" w:rsidRPr="00483A50" w:rsidRDefault="00483A50" w:rsidP="001E08D9">
      <w:pPr>
        <w:jc w:val="both"/>
        <w:rPr>
          <w:b/>
          <w:bCs/>
          <w:sz w:val="24"/>
          <w:szCs w:val="24"/>
          <w:u w:val="single"/>
        </w:rPr>
      </w:pPr>
      <w:r w:rsidRPr="00483A50">
        <w:rPr>
          <w:b/>
          <w:bCs/>
          <w:sz w:val="24"/>
          <w:szCs w:val="24"/>
          <w:u w:val="single"/>
        </w:rPr>
        <w:t>Honoraires Syndic pour le suivi comptable et administratif des trav</w:t>
      </w:r>
      <w:r>
        <w:rPr>
          <w:b/>
          <w:bCs/>
          <w:sz w:val="24"/>
          <w:szCs w:val="24"/>
          <w:u w:val="single"/>
        </w:rPr>
        <w:t>a</w:t>
      </w:r>
      <w:r w:rsidRPr="00483A50">
        <w:rPr>
          <w:b/>
          <w:bCs/>
          <w:sz w:val="24"/>
          <w:szCs w:val="24"/>
          <w:u w:val="single"/>
        </w:rPr>
        <w:t>ux</w:t>
      </w:r>
      <w:r w:rsidR="001E08D9" w:rsidRPr="00483A50">
        <w:rPr>
          <w:b/>
          <w:bCs/>
          <w:sz w:val="24"/>
          <w:szCs w:val="24"/>
          <w:u w:val="single"/>
        </w:rPr>
        <w:t>:</w:t>
      </w:r>
    </w:p>
    <w:p w:rsidR="001E08D9" w:rsidRPr="00483A50" w:rsidRDefault="001E08D9" w:rsidP="001E08D9">
      <w:pPr>
        <w:jc w:val="both"/>
        <w:rPr>
          <w:bCs/>
          <w:sz w:val="24"/>
          <w:szCs w:val="24"/>
          <w:u w:val="single"/>
        </w:rPr>
      </w:pPr>
    </w:p>
    <w:p w:rsidR="00F105A4" w:rsidRDefault="00F105A4" w:rsidP="00F105A4">
      <w:pPr>
        <w:jc w:val="both"/>
        <w:rPr>
          <w:bCs/>
          <w:sz w:val="24"/>
          <w:szCs w:val="24"/>
        </w:rPr>
      </w:pPr>
      <w:r>
        <w:rPr>
          <w:bCs/>
          <w:sz w:val="24"/>
          <w:szCs w:val="24"/>
          <w:u w:val="single"/>
        </w:rPr>
        <w:t>Votent contre </w:t>
      </w:r>
      <w:r>
        <w:rPr>
          <w:bCs/>
          <w:sz w:val="24"/>
          <w:szCs w:val="24"/>
        </w:rPr>
        <w:t>: néant</w:t>
      </w:r>
    </w:p>
    <w:p w:rsidR="00F105A4" w:rsidRDefault="00F105A4" w:rsidP="00F105A4">
      <w:pPr>
        <w:jc w:val="both"/>
        <w:rPr>
          <w:bCs/>
          <w:sz w:val="24"/>
          <w:szCs w:val="24"/>
        </w:rPr>
      </w:pPr>
      <w:r>
        <w:rPr>
          <w:bCs/>
          <w:sz w:val="24"/>
          <w:szCs w:val="24"/>
          <w:u w:val="single"/>
        </w:rPr>
        <w:t>Abstention </w:t>
      </w:r>
      <w:r>
        <w:rPr>
          <w:bCs/>
          <w:sz w:val="24"/>
          <w:szCs w:val="24"/>
        </w:rPr>
        <w:t>: néant</w:t>
      </w:r>
    </w:p>
    <w:p w:rsidR="00F105A4" w:rsidRDefault="00F105A4" w:rsidP="00F105A4">
      <w:pPr>
        <w:jc w:val="both"/>
        <w:rPr>
          <w:bCs/>
          <w:sz w:val="24"/>
          <w:szCs w:val="24"/>
        </w:rPr>
      </w:pPr>
      <w:r>
        <w:rPr>
          <w:bCs/>
          <w:sz w:val="24"/>
          <w:szCs w:val="24"/>
          <w:u w:val="single"/>
        </w:rPr>
        <w:t>Votent pour</w:t>
      </w:r>
      <w:r>
        <w:rPr>
          <w:bCs/>
          <w:sz w:val="24"/>
          <w:szCs w:val="24"/>
        </w:rPr>
        <w:t> : 7467 / 7467es</w:t>
      </w:r>
    </w:p>
    <w:p w:rsidR="00483A50" w:rsidRDefault="00483A50" w:rsidP="00483A50">
      <w:pPr>
        <w:jc w:val="both"/>
        <w:rPr>
          <w:bCs/>
          <w:sz w:val="24"/>
          <w:szCs w:val="24"/>
        </w:rPr>
      </w:pPr>
    </w:p>
    <w:p w:rsidR="001E08D9" w:rsidRDefault="00483A50" w:rsidP="00483A50">
      <w:pPr>
        <w:pStyle w:val="Corpsdetexte3"/>
      </w:pPr>
      <w:r>
        <w:t>Pour les travaux votés résolutions n°</w:t>
      </w:r>
      <w:r w:rsidR="00F105A4">
        <w:t>16 et 17</w:t>
      </w:r>
      <w:r w:rsidR="00F668E1">
        <w:t xml:space="preserve"> </w:t>
      </w:r>
      <w:r>
        <w:t>l'Assemblée Générale, à</w:t>
      </w:r>
      <w:r w:rsidR="00540A70">
        <w:t xml:space="preserve"> </w:t>
      </w:r>
      <w:r w:rsidR="00F105A4">
        <w:t>l’unanimité</w:t>
      </w:r>
      <w:r>
        <w:t xml:space="preserve">, vote </w:t>
      </w:r>
      <w:r w:rsidR="00540A70">
        <w:t>les honoraires du Syndic pour le suivi comptable et administratif des travaux pour un montant de :</w:t>
      </w:r>
      <w:r w:rsidR="00F105A4">
        <w:t xml:space="preserve"> 3% HT du montant HT des travaux.</w:t>
      </w:r>
    </w:p>
    <w:p w:rsidR="00540A70" w:rsidRDefault="00540A70" w:rsidP="00483A50">
      <w:pPr>
        <w:pStyle w:val="Corpsdetexte3"/>
      </w:pPr>
    </w:p>
    <w:p w:rsidR="00540A70" w:rsidRDefault="00540A70" w:rsidP="00483A50">
      <w:pPr>
        <w:pStyle w:val="Corpsdetexte3"/>
      </w:pPr>
      <w:r>
        <w:t>Date appel</w:t>
      </w:r>
      <w:r w:rsidR="00F105A4">
        <w:t xml:space="preserve"> </w:t>
      </w:r>
      <w:r>
        <w:t>de fonds :</w:t>
      </w:r>
      <w:r w:rsidR="00F105A4">
        <w:t xml:space="preserve"> 01/02/2017</w:t>
      </w:r>
    </w:p>
    <w:p w:rsidR="00483A50" w:rsidRDefault="00483A50" w:rsidP="00483A50">
      <w:pPr>
        <w:pStyle w:val="Corpsdetexte3"/>
      </w:pPr>
    </w:p>
    <w:p w:rsidR="00F668E1" w:rsidRDefault="00F668E1" w:rsidP="00483A50">
      <w:pPr>
        <w:pStyle w:val="Corpsdetexte3"/>
      </w:pPr>
    </w:p>
    <w:p w:rsidR="001E08D9" w:rsidRDefault="001E08D9" w:rsidP="001E08D9">
      <w:pPr>
        <w:jc w:val="both"/>
        <w:rPr>
          <w:b/>
          <w:bCs/>
          <w:sz w:val="24"/>
          <w:szCs w:val="24"/>
          <w:u w:val="single"/>
        </w:rPr>
      </w:pPr>
      <w:r>
        <w:rPr>
          <w:b/>
          <w:bCs/>
          <w:sz w:val="24"/>
          <w:szCs w:val="24"/>
          <w:u w:val="single"/>
        </w:rPr>
        <w:t>RESOLUTION N° 19 :</w:t>
      </w:r>
    </w:p>
    <w:p w:rsidR="001E08D9" w:rsidRDefault="001E08D9" w:rsidP="001E08D9">
      <w:pPr>
        <w:jc w:val="both"/>
        <w:rPr>
          <w:b/>
          <w:bCs/>
          <w:sz w:val="24"/>
          <w:szCs w:val="24"/>
          <w:u w:val="single"/>
        </w:rPr>
      </w:pPr>
      <w:r>
        <w:rPr>
          <w:b/>
          <w:bCs/>
          <w:sz w:val="24"/>
          <w:szCs w:val="24"/>
          <w:u w:val="single"/>
        </w:rPr>
        <w:t>Questions diverses:</w:t>
      </w:r>
    </w:p>
    <w:p w:rsidR="001E08D9" w:rsidRDefault="001E08D9" w:rsidP="001E08D9">
      <w:pPr>
        <w:jc w:val="both"/>
        <w:rPr>
          <w:sz w:val="24"/>
          <w:szCs w:val="24"/>
        </w:rPr>
      </w:pPr>
      <w:r>
        <w:rPr>
          <w:sz w:val="24"/>
          <w:szCs w:val="24"/>
        </w:rPr>
        <w:t>(Résolution non soumise au vote)</w:t>
      </w:r>
    </w:p>
    <w:p w:rsidR="001E08D9" w:rsidRDefault="00F105A4" w:rsidP="001E08D9">
      <w:pPr>
        <w:jc w:val="both"/>
        <w:rPr>
          <w:sz w:val="24"/>
          <w:szCs w:val="24"/>
        </w:rPr>
      </w:pPr>
      <w:r>
        <w:rPr>
          <w:sz w:val="24"/>
          <w:szCs w:val="24"/>
        </w:rPr>
        <w:t>Voir courrier de Madame MAINDRET en annexe. Le Syndic fera une mise en demeure aux propriétaires</w:t>
      </w:r>
      <w:r w:rsidR="007E769A">
        <w:rPr>
          <w:sz w:val="24"/>
          <w:szCs w:val="24"/>
        </w:rPr>
        <w:t xml:space="preserve"> des caves et fera installer un yale (un groom)</w:t>
      </w:r>
      <w:r>
        <w:rPr>
          <w:sz w:val="24"/>
          <w:szCs w:val="24"/>
        </w:rPr>
        <w:t xml:space="preserve"> sur la porte des caves à leurs frais.</w:t>
      </w:r>
    </w:p>
    <w:p w:rsidR="00540A70" w:rsidRDefault="00540A70" w:rsidP="001E08D9">
      <w:pPr>
        <w:jc w:val="both"/>
        <w:rPr>
          <w:sz w:val="24"/>
          <w:szCs w:val="24"/>
        </w:rPr>
      </w:pPr>
    </w:p>
    <w:p w:rsidR="00540A70" w:rsidRDefault="00540A70" w:rsidP="001E08D9">
      <w:pPr>
        <w:jc w:val="both"/>
        <w:rPr>
          <w:sz w:val="24"/>
          <w:szCs w:val="24"/>
        </w:rPr>
      </w:pPr>
    </w:p>
    <w:p w:rsidR="00540A70" w:rsidRDefault="00540A70" w:rsidP="001E08D9">
      <w:pPr>
        <w:jc w:val="both"/>
        <w:rPr>
          <w:sz w:val="24"/>
          <w:szCs w:val="24"/>
        </w:rPr>
      </w:pPr>
    </w:p>
    <w:p w:rsidR="00540A70" w:rsidRDefault="00540A70" w:rsidP="001E08D9">
      <w:pPr>
        <w:jc w:val="both"/>
        <w:rPr>
          <w:sz w:val="24"/>
          <w:szCs w:val="24"/>
        </w:rPr>
      </w:pPr>
    </w:p>
    <w:p w:rsidR="00540A70" w:rsidRDefault="00540A70" w:rsidP="001E08D9">
      <w:pPr>
        <w:jc w:val="both"/>
        <w:rPr>
          <w:sz w:val="24"/>
          <w:szCs w:val="24"/>
        </w:rPr>
      </w:pPr>
    </w:p>
    <w:p w:rsidR="00540A70" w:rsidRDefault="00540A70" w:rsidP="001E08D9">
      <w:pPr>
        <w:jc w:val="both"/>
        <w:rPr>
          <w:sz w:val="24"/>
          <w:szCs w:val="24"/>
        </w:rPr>
      </w:pPr>
    </w:p>
    <w:p w:rsidR="001E08D9" w:rsidRDefault="001E08D9" w:rsidP="001E08D9">
      <w:pPr>
        <w:jc w:val="both"/>
        <w:rPr>
          <w:sz w:val="24"/>
          <w:szCs w:val="24"/>
        </w:rPr>
      </w:pPr>
    </w:p>
    <w:p w:rsidR="001E08D9" w:rsidRDefault="001E08D9" w:rsidP="001E08D9">
      <w:pPr>
        <w:jc w:val="both"/>
        <w:rPr>
          <w:sz w:val="24"/>
          <w:szCs w:val="24"/>
        </w:rPr>
      </w:pPr>
      <w:r>
        <w:rPr>
          <w:sz w:val="24"/>
          <w:szCs w:val="24"/>
        </w:rPr>
        <w:t>L’ordre du jour étant épui</w:t>
      </w:r>
      <w:r w:rsidR="00540A70">
        <w:rPr>
          <w:sz w:val="24"/>
          <w:szCs w:val="24"/>
        </w:rPr>
        <w:t xml:space="preserve">sé, la séance est levée à </w:t>
      </w:r>
      <w:r w:rsidR="00F105A4">
        <w:rPr>
          <w:sz w:val="24"/>
          <w:szCs w:val="24"/>
        </w:rPr>
        <w:t>18h40.</w:t>
      </w:r>
    </w:p>
    <w:p w:rsidR="001E08D9" w:rsidRDefault="001E08D9" w:rsidP="001E08D9"/>
    <w:p w:rsidR="001E08D9" w:rsidRDefault="001E08D9" w:rsidP="001E08D9"/>
    <w:p w:rsidR="007E769A" w:rsidRDefault="007E769A" w:rsidP="007E769A"/>
    <w:p w:rsidR="007E769A" w:rsidRDefault="007E769A" w:rsidP="007E769A"/>
    <w:p w:rsidR="007E769A" w:rsidRDefault="007E769A" w:rsidP="007E769A"/>
    <w:p w:rsidR="007E769A" w:rsidRDefault="007E769A" w:rsidP="007E769A">
      <w:pPr>
        <w:pStyle w:val="Titre1"/>
        <w:ind w:firstLine="708"/>
      </w:pPr>
      <w:r>
        <w:t xml:space="preserve">LA </w:t>
      </w:r>
      <w:r w:rsidRPr="003766A6">
        <w:t>PRESIDENT</w:t>
      </w:r>
      <w:r>
        <w:t>E</w:t>
      </w:r>
      <w:r w:rsidRPr="003766A6">
        <w:t xml:space="preserve">        </w:t>
      </w:r>
      <w:r>
        <w:t xml:space="preserve">                           </w:t>
      </w:r>
      <w:r w:rsidRPr="003766A6">
        <w:t xml:space="preserve">  </w:t>
      </w:r>
      <w:r>
        <w:t>LES SCRUTATEURS</w:t>
      </w:r>
    </w:p>
    <w:p w:rsidR="007E769A" w:rsidRDefault="007E769A" w:rsidP="007E769A">
      <w:pPr>
        <w:ind w:left="708" w:firstLine="708"/>
      </w:pPr>
      <w:r>
        <w:t xml:space="preserve">     (signature sur l’original)                                               (signatures sur l’original)</w:t>
      </w:r>
    </w:p>
    <w:p w:rsidR="007E769A" w:rsidRDefault="007E769A" w:rsidP="007E769A">
      <w:pPr>
        <w:ind w:left="708" w:firstLine="708"/>
      </w:pPr>
    </w:p>
    <w:p w:rsidR="007E769A" w:rsidRDefault="007E769A" w:rsidP="007E769A"/>
    <w:p w:rsidR="007E769A" w:rsidRDefault="007E769A" w:rsidP="007E769A"/>
    <w:p w:rsidR="007E769A" w:rsidRDefault="007E769A" w:rsidP="007E769A">
      <w:pPr>
        <w:jc w:val="center"/>
        <w:rPr>
          <w:b/>
          <w:bCs/>
          <w:sz w:val="24"/>
          <w:szCs w:val="24"/>
        </w:rPr>
      </w:pPr>
      <w:r w:rsidRPr="00DB576B">
        <w:rPr>
          <w:b/>
          <w:bCs/>
          <w:sz w:val="24"/>
          <w:szCs w:val="24"/>
        </w:rPr>
        <w:t>L</w:t>
      </w:r>
      <w:r>
        <w:rPr>
          <w:b/>
          <w:bCs/>
          <w:sz w:val="24"/>
          <w:szCs w:val="24"/>
        </w:rPr>
        <w:t>E SECRETAIRE</w:t>
      </w:r>
    </w:p>
    <w:p w:rsidR="007E769A" w:rsidRDefault="007E769A" w:rsidP="007E769A">
      <w:pPr>
        <w:ind w:left="708" w:firstLine="708"/>
      </w:pPr>
      <w:r>
        <w:t xml:space="preserve">                                           (signature sur l’original)</w:t>
      </w:r>
    </w:p>
    <w:p w:rsidR="007E769A" w:rsidRDefault="007E769A" w:rsidP="007E769A">
      <w:pPr>
        <w:jc w:val="center"/>
        <w:rPr>
          <w:b/>
          <w:bCs/>
          <w:sz w:val="24"/>
          <w:szCs w:val="24"/>
        </w:rPr>
      </w:pPr>
    </w:p>
    <w:p w:rsidR="007E769A" w:rsidRDefault="007E769A" w:rsidP="007E769A">
      <w:pPr>
        <w:jc w:val="center"/>
        <w:rPr>
          <w:b/>
          <w:bCs/>
          <w:sz w:val="24"/>
          <w:szCs w:val="24"/>
        </w:rPr>
      </w:pPr>
    </w:p>
    <w:p w:rsidR="007E769A" w:rsidRDefault="007E769A" w:rsidP="007E769A">
      <w:pPr>
        <w:jc w:val="center"/>
        <w:rPr>
          <w:b/>
          <w:bCs/>
          <w:sz w:val="24"/>
          <w:szCs w:val="24"/>
        </w:rPr>
      </w:pPr>
    </w:p>
    <w:p w:rsidR="007E769A" w:rsidRDefault="007E769A" w:rsidP="007E769A">
      <w:pPr>
        <w:jc w:val="center"/>
        <w:rPr>
          <w:b/>
          <w:bCs/>
          <w:sz w:val="24"/>
          <w:szCs w:val="24"/>
        </w:rPr>
      </w:pPr>
    </w:p>
    <w:p w:rsidR="007E769A" w:rsidRPr="00043BDE" w:rsidRDefault="007E769A" w:rsidP="007E769A">
      <w:pPr>
        <w:jc w:val="both"/>
      </w:pPr>
      <w:r w:rsidRPr="00043BDE">
        <w:rPr>
          <w:b/>
          <w:bCs/>
          <w:u w:val="single"/>
        </w:rPr>
        <w:t>NOTIFICATION DE LA DECISION</w:t>
      </w:r>
      <w:r w:rsidRPr="00043BDE">
        <w:rPr>
          <w:b/>
          <w:bCs/>
        </w:rPr>
        <w:t> </w:t>
      </w:r>
      <w:r w:rsidRPr="00043BDE">
        <w:t>:</w:t>
      </w:r>
    </w:p>
    <w:p w:rsidR="007E769A" w:rsidRDefault="007E769A" w:rsidP="007E769A">
      <w:pPr>
        <w:jc w:val="both"/>
        <w:rPr>
          <w:i/>
          <w:iCs/>
        </w:rPr>
      </w:pPr>
      <w:r>
        <w:rPr>
          <w:i/>
          <w:iCs/>
        </w:rPr>
        <w:t>L’original du Procès-Verbal est conservé dans les minutes et a été signé par le Président, les Scrutateurs et le Secrétaire de séance.</w:t>
      </w:r>
    </w:p>
    <w:p w:rsidR="007E769A" w:rsidRDefault="007E769A" w:rsidP="007E769A">
      <w:pPr>
        <w:jc w:val="both"/>
        <w:rPr>
          <w:i/>
          <w:iCs/>
        </w:rPr>
      </w:pPr>
    </w:p>
    <w:p w:rsidR="007E769A" w:rsidRPr="00043BDE" w:rsidRDefault="007E769A" w:rsidP="007E769A">
      <w:pPr>
        <w:jc w:val="both"/>
        <w:rPr>
          <w:i/>
          <w:iCs/>
        </w:rPr>
      </w:pPr>
      <w:r w:rsidRPr="00043BDE">
        <w:rPr>
          <w:i/>
          <w:iCs/>
        </w:rPr>
        <w:t>Conformément à l’article 42.2 de la Loi du 10 juillet 1965, modifié par l’article 14 de la Loi du 31 décembre 1985 :</w:t>
      </w:r>
    </w:p>
    <w:p w:rsidR="007E769A" w:rsidRPr="00043BDE" w:rsidRDefault="007E769A" w:rsidP="007E769A">
      <w:pPr>
        <w:jc w:val="both"/>
        <w:rPr>
          <w:i/>
          <w:iCs/>
        </w:rPr>
      </w:pPr>
      <w:r w:rsidRPr="00043BDE">
        <w:rPr>
          <w:i/>
          <w:iCs/>
        </w:rPr>
        <w:t>« les actions qui ont pour objet de contester les décisions des Assemblées Générales, doivent à peine de d’échéance, être introduites par les Copropriétaires opposants ou défaillants dans un délai de deux mois à compter de la notification desdites décisions qui leur est faite à la diligence du Syndic, dans un délai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 »</w:t>
      </w:r>
    </w:p>
    <w:p w:rsidR="007E769A" w:rsidRPr="00043BDE" w:rsidRDefault="007E769A" w:rsidP="007E769A">
      <w:pPr>
        <w:jc w:val="both"/>
        <w:rPr>
          <w:i/>
          <w:iCs/>
        </w:rPr>
      </w:pPr>
    </w:p>
    <w:p w:rsidR="007E769A" w:rsidRPr="00043BDE" w:rsidRDefault="007E769A" w:rsidP="007E769A">
      <w:pPr>
        <w:jc w:val="both"/>
        <w:rPr>
          <w:i/>
          <w:iCs/>
        </w:rPr>
      </w:pPr>
      <w:r w:rsidRPr="00043BDE">
        <w:rPr>
          <w:i/>
          <w:iCs/>
        </w:rPr>
        <w:t>De même, l’article 18 du Décret du 17 mars 1967, précise :</w:t>
      </w:r>
    </w:p>
    <w:p w:rsidR="007E769A" w:rsidRDefault="007E769A" w:rsidP="007E769A">
      <w:pPr>
        <w:jc w:val="both"/>
      </w:pPr>
      <w:r w:rsidRPr="00043BDE">
        <w:t>« le délai prévu à l’article 42 (alinéa 2) de la Loi du 10 juillet 1965 », pour contester les décisions de l’Assemblée Générale, court à compter de la notification de la décision, à chacun des Copropriétaires opposants ou défaillants. »</w:t>
      </w:r>
    </w:p>
    <w:p w:rsidR="007E769A" w:rsidRDefault="007E769A" w:rsidP="007E769A"/>
    <w:p w:rsidR="007E769A" w:rsidRDefault="007E769A" w:rsidP="007E769A"/>
    <w:p w:rsidR="001E08D9" w:rsidRDefault="001E08D9" w:rsidP="001E08D9"/>
    <w:sectPr w:rsidR="001E08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A70" w:rsidRDefault="00540A70" w:rsidP="00540A70">
      <w:r>
        <w:separator/>
      </w:r>
    </w:p>
  </w:endnote>
  <w:endnote w:type="continuationSeparator" w:id="0">
    <w:p w:rsidR="00540A70" w:rsidRDefault="00540A70" w:rsidP="0054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44600"/>
      <w:docPartObj>
        <w:docPartGallery w:val="Page Numbers (Bottom of Page)"/>
        <w:docPartUnique/>
      </w:docPartObj>
    </w:sdtPr>
    <w:sdtEndPr/>
    <w:sdtContent>
      <w:p w:rsidR="00540A70" w:rsidRDefault="00540A70">
        <w:pPr>
          <w:pStyle w:val="Pieddepage"/>
          <w:jc w:val="right"/>
        </w:pPr>
        <w:r>
          <w:fldChar w:fldCharType="begin"/>
        </w:r>
        <w:r>
          <w:instrText>PAGE   \* MERGEFORMAT</w:instrText>
        </w:r>
        <w:r>
          <w:fldChar w:fldCharType="separate"/>
        </w:r>
        <w:r w:rsidR="00564320">
          <w:rPr>
            <w:noProof/>
          </w:rPr>
          <w:t>2</w:t>
        </w:r>
        <w:r>
          <w:fldChar w:fldCharType="end"/>
        </w:r>
      </w:p>
    </w:sdtContent>
  </w:sdt>
  <w:p w:rsidR="00540A70" w:rsidRDefault="00540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A70" w:rsidRDefault="00540A70" w:rsidP="00540A70">
      <w:r>
        <w:separator/>
      </w:r>
    </w:p>
  </w:footnote>
  <w:footnote w:type="continuationSeparator" w:id="0">
    <w:p w:rsidR="00540A70" w:rsidRDefault="00540A70" w:rsidP="0054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E8"/>
    <w:rsid w:val="00163BAB"/>
    <w:rsid w:val="001E08D9"/>
    <w:rsid w:val="002046CF"/>
    <w:rsid w:val="003115BA"/>
    <w:rsid w:val="00483A50"/>
    <w:rsid w:val="00540A70"/>
    <w:rsid w:val="00564320"/>
    <w:rsid w:val="007E769A"/>
    <w:rsid w:val="008E23FD"/>
    <w:rsid w:val="009924CC"/>
    <w:rsid w:val="00A002E8"/>
    <w:rsid w:val="00BA248F"/>
    <w:rsid w:val="00D66DF0"/>
    <w:rsid w:val="00EF3B2F"/>
    <w:rsid w:val="00F105A4"/>
    <w:rsid w:val="00F1748C"/>
    <w:rsid w:val="00F66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3B6F1-C3A6-4D0F-8EF3-CD6A5441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8D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E08D9"/>
    <w:pPr>
      <w:keepNext/>
      <w:jc w:val="center"/>
      <w:outlineLvl w:val="0"/>
    </w:pPr>
    <w:rPr>
      <w:rFonts w:eastAsia="Arial Unicode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08D9"/>
    <w:rPr>
      <w:rFonts w:ascii="Times New Roman" w:eastAsia="Arial Unicode MS" w:hAnsi="Times New Roman" w:cs="Times New Roman"/>
      <w:b/>
      <w:bCs/>
      <w:sz w:val="24"/>
      <w:szCs w:val="24"/>
      <w:lang w:eastAsia="fr-FR"/>
    </w:rPr>
  </w:style>
  <w:style w:type="paragraph" w:styleId="Titre">
    <w:name w:val="Title"/>
    <w:basedOn w:val="Normal"/>
    <w:link w:val="TitreCar"/>
    <w:qFormat/>
    <w:rsid w:val="001E08D9"/>
    <w:pPr>
      <w:jc w:val="center"/>
    </w:pPr>
    <w:rPr>
      <w:b/>
      <w:sz w:val="28"/>
    </w:rPr>
  </w:style>
  <w:style w:type="character" w:customStyle="1" w:styleId="TitreCar">
    <w:name w:val="Titre Car"/>
    <w:basedOn w:val="Policepardfaut"/>
    <w:link w:val="Titre"/>
    <w:rsid w:val="001E08D9"/>
    <w:rPr>
      <w:rFonts w:ascii="Times New Roman" w:eastAsia="Times New Roman" w:hAnsi="Times New Roman" w:cs="Times New Roman"/>
      <w:b/>
      <w:sz w:val="28"/>
      <w:szCs w:val="20"/>
      <w:lang w:eastAsia="fr-FR"/>
    </w:rPr>
  </w:style>
  <w:style w:type="paragraph" w:styleId="Corpsdetexte">
    <w:name w:val="Body Text"/>
    <w:basedOn w:val="Normal"/>
    <w:link w:val="CorpsdetexteCar"/>
    <w:semiHidden/>
    <w:unhideWhenUsed/>
    <w:rsid w:val="001E08D9"/>
    <w:pPr>
      <w:spacing w:after="120"/>
    </w:pPr>
    <w:rPr>
      <w:sz w:val="24"/>
      <w:szCs w:val="24"/>
    </w:rPr>
  </w:style>
  <w:style w:type="character" w:customStyle="1" w:styleId="CorpsdetexteCar">
    <w:name w:val="Corps de texte Car"/>
    <w:basedOn w:val="Policepardfaut"/>
    <w:link w:val="Corpsdetexte"/>
    <w:semiHidden/>
    <w:rsid w:val="001E08D9"/>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1E08D9"/>
    <w:pPr>
      <w:spacing w:after="120" w:line="480" w:lineRule="auto"/>
    </w:pPr>
    <w:rPr>
      <w:sz w:val="24"/>
      <w:szCs w:val="24"/>
    </w:rPr>
  </w:style>
  <w:style w:type="character" w:customStyle="1" w:styleId="Corpsdetexte2Car">
    <w:name w:val="Corps de texte 2 Car"/>
    <w:basedOn w:val="Policepardfaut"/>
    <w:link w:val="Corpsdetexte2"/>
    <w:rsid w:val="001E08D9"/>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unhideWhenUsed/>
    <w:rsid w:val="001E08D9"/>
    <w:pPr>
      <w:jc w:val="both"/>
    </w:pPr>
    <w:rPr>
      <w:sz w:val="24"/>
      <w:szCs w:val="24"/>
    </w:rPr>
  </w:style>
  <w:style w:type="character" w:customStyle="1" w:styleId="Corpsdetexte3Car">
    <w:name w:val="Corps de texte 3 Car"/>
    <w:basedOn w:val="Policepardfaut"/>
    <w:link w:val="Corpsdetexte3"/>
    <w:semiHidden/>
    <w:rsid w:val="001E08D9"/>
    <w:rPr>
      <w:rFonts w:ascii="Times New Roman" w:eastAsia="Times New Roman" w:hAnsi="Times New Roman" w:cs="Times New Roman"/>
      <w:sz w:val="24"/>
      <w:szCs w:val="24"/>
      <w:lang w:eastAsia="fr-FR"/>
    </w:rPr>
  </w:style>
  <w:style w:type="paragraph" w:styleId="Textebrut">
    <w:name w:val="Plain Text"/>
    <w:basedOn w:val="Normal"/>
    <w:link w:val="TextebrutCar"/>
    <w:semiHidden/>
    <w:unhideWhenUsed/>
    <w:rsid w:val="001E08D9"/>
    <w:rPr>
      <w:rFonts w:ascii="Courier New" w:hAnsi="Courier New"/>
    </w:rPr>
  </w:style>
  <w:style w:type="character" w:customStyle="1" w:styleId="TextebrutCar">
    <w:name w:val="Texte brut Car"/>
    <w:basedOn w:val="Policepardfaut"/>
    <w:link w:val="Textebrut"/>
    <w:semiHidden/>
    <w:rsid w:val="001E08D9"/>
    <w:rPr>
      <w:rFonts w:ascii="Courier New" w:eastAsia="Times New Roman" w:hAnsi="Courier New" w:cs="Times New Roman"/>
      <w:sz w:val="20"/>
      <w:szCs w:val="20"/>
      <w:lang w:eastAsia="fr-FR"/>
    </w:rPr>
  </w:style>
  <w:style w:type="paragraph" w:styleId="En-tte">
    <w:name w:val="header"/>
    <w:basedOn w:val="Normal"/>
    <w:link w:val="En-tteCar"/>
    <w:uiPriority w:val="99"/>
    <w:unhideWhenUsed/>
    <w:rsid w:val="00540A70"/>
    <w:pPr>
      <w:tabs>
        <w:tab w:val="center" w:pos="4536"/>
        <w:tab w:val="right" w:pos="9072"/>
      </w:tabs>
    </w:pPr>
  </w:style>
  <w:style w:type="character" w:customStyle="1" w:styleId="En-tteCar">
    <w:name w:val="En-tête Car"/>
    <w:basedOn w:val="Policepardfaut"/>
    <w:link w:val="En-tte"/>
    <w:uiPriority w:val="99"/>
    <w:rsid w:val="00540A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40A70"/>
    <w:pPr>
      <w:tabs>
        <w:tab w:val="center" w:pos="4536"/>
        <w:tab w:val="right" w:pos="9072"/>
      </w:tabs>
    </w:pPr>
  </w:style>
  <w:style w:type="character" w:customStyle="1" w:styleId="PieddepageCar">
    <w:name w:val="Pied de page Car"/>
    <w:basedOn w:val="Policepardfaut"/>
    <w:link w:val="Pieddepage"/>
    <w:uiPriority w:val="99"/>
    <w:rsid w:val="00540A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E2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3F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7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Utilisateur</cp:lastModifiedBy>
  <cp:revision>2</cp:revision>
  <cp:lastPrinted>2016-12-06T08:37:00Z</cp:lastPrinted>
  <dcterms:created xsi:type="dcterms:W3CDTF">2017-08-11T07:57:00Z</dcterms:created>
  <dcterms:modified xsi:type="dcterms:W3CDTF">2017-08-11T07:57:00Z</dcterms:modified>
</cp:coreProperties>
</file>